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7DD38" w14:textId="58E15423" w:rsidR="00E75003" w:rsidRPr="006E3F02" w:rsidRDefault="00E75003" w:rsidP="000E4790">
      <w:pPr>
        <w:shd w:val="clear" w:color="auto" w:fill="FFFFFF"/>
        <w:spacing w:after="0" w:line="293" w:lineRule="atLeast"/>
        <w:rPr>
          <w:rFonts w:ascii="Arial" w:eastAsia="Times New Roman" w:hAnsi="Arial" w:cs="Arial"/>
          <w:b/>
          <w:bCs/>
          <w:color w:val="222222"/>
          <w:sz w:val="24"/>
          <w:szCs w:val="24"/>
          <w:lang w:eastAsia="sv-SE"/>
        </w:rPr>
      </w:pPr>
      <w:r w:rsidRPr="006E3F02">
        <w:rPr>
          <w:rFonts w:ascii="Arial" w:eastAsia="Times New Roman" w:hAnsi="Arial" w:cs="Arial"/>
          <w:b/>
          <w:bCs/>
          <w:color w:val="222222"/>
          <w:sz w:val="24"/>
          <w:szCs w:val="24"/>
          <w:lang w:eastAsia="sv-SE"/>
        </w:rPr>
        <w:t>Motioner inkomna till årsmötet 2024</w:t>
      </w:r>
    </w:p>
    <w:p w14:paraId="08BA803C" w14:textId="77777777" w:rsidR="00E75003" w:rsidRDefault="00E75003" w:rsidP="000E4790">
      <w:pPr>
        <w:shd w:val="clear" w:color="auto" w:fill="FFFFFF"/>
        <w:spacing w:after="0" w:line="293" w:lineRule="atLeast"/>
        <w:rPr>
          <w:rFonts w:ascii="Arial" w:eastAsia="Times New Roman" w:hAnsi="Arial" w:cs="Arial"/>
          <w:b/>
          <w:bCs/>
          <w:color w:val="222222"/>
          <w:sz w:val="24"/>
          <w:szCs w:val="24"/>
          <w:lang w:eastAsia="sv-SE"/>
        </w:rPr>
      </w:pPr>
    </w:p>
    <w:p w14:paraId="4E3988A1" w14:textId="4D3EBE5D" w:rsidR="006E3F02" w:rsidRDefault="00E25B1C" w:rsidP="000E4790">
      <w:pPr>
        <w:shd w:val="clear" w:color="auto" w:fill="FFFFFF"/>
        <w:spacing w:after="0" w:line="293" w:lineRule="atLeast"/>
        <w:rPr>
          <w:rFonts w:ascii="Times New Roman" w:eastAsia="Times New Roman" w:hAnsi="Times New Roman" w:cs="Times New Roman"/>
          <w:b/>
          <w:bCs/>
          <w:color w:val="222222"/>
          <w:sz w:val="24"/>
          <w:szCs w:val="24"/>
          <w:lang w:eastAsia="sv-SE"/>
        </w:rPr>
      </w:pPr>
      <w:r>
        <w:rPr>
          <w:rFonts w:ascii="Times New Roman" w:eastAsia="Times New Roman" w:hAnsi="Times New Roman" w:cs="Times New Roman"/>
          <w:b/>
          <w:bCs/>
          <w:color w:val="222222"/>
          <w:sz w:val="24"/>
          <w:szCs w:val="24"/>
          <w:lang w:eastAsia="sv-SE"/>
        </w:rPr>
        <w:t xml:space="preserve">Motion nr 1: </w:t>
      </w:r>
      <w:r w:rsidR="000E4790" w:rsidRPr="006E3F02">
        <w:rPr>
          <w:rFonts w:ascii="Times New Roman" w:eastAsia="Times New Roman" w:hAnsi="Times New Roman" w:cs="Times New Roman"/>
          <w:b/>
          <w:bCs/>
          <w:color w:val="222222"/>
          <w:sz w:val="24"/>
          <w:szCs w:val="24"/>
          <w:lang w:eastAsia="sv-SE"/>
        </w:rPr>
        <w:t>Skyltning vid samtliga parkeringsplatser inom Kärleksörtens samfällighet.</w:t>
      </w:r>
    </w:p>
    <w:p w14:paraId="0DE004FC" w14:textId="75C2D385" w:rsidR="006E3F02" w:rsidRDefault="000E4790" w:rsidP="000E4790">
      <w:pPr>
        <w:shd w:val="clear" w:color="auto" w:fill="FFFFFF"/>
        <w:spacing w:after="0" w:line="293" w:lineRule="atLeast"/>
        <w:rPr>
          <w:rFonts w:ascii="Times New Roman" w:eastAsia="Times New Roman" w:hAnsi="Times New Roman" w:cs="Times New Roman"/>
          <w:color w:val="222222"/>
          <w:sz w:val="24"/>
          <w:szCs w:val="24"/>
          <w:lang w:eastAsia="sv-SE"/>
        </w:rPr>
      </w:pPr>
      <w:r w:rsidRPr="006E3F02">
        <w:rPr>
          <w:rFonts w:ascii="Times New Roman" w:eastAsia="Times New Roman" w:hAnsi="Times New Roman" w:cs="Times New Roman"/>
          <w:b/>
          <w:bCs/>
          <w:color w:val="222222"/>
          <w:sz w:val="24"/>
          <w:szCs w:val="24"/>
          <w:lang w:eastAsia="sv-SE"/>
        </w:rPr>
        <w:br/>
      </w:r>
      <w:r w:rsidR="006E3F02" w:rsidRPr="006E3F02">
        <w:rPr>
          <w:rFonts w:ascii="Times New Roman" w:eastAsia="Times New Roman" w:hAnsi="Times New Roman" w:cs="Times New Roman"/>
          <w:color w:val="222222"/>
          <w:sz w:val="24"/>
          <w:szCs w:val="24"/>
          <w:u w:val="single"/>
          <w:lang w:eastAsia="sv-SE"/>
        </w:rPr>
        <w:t>Bakgrund</w:t>
      </w:r>
    </w:p>
    <w:p w14:paraId="37AECB8C" w14:textId="1E0701E2" w:rsidR="000E4790" w:rsidRDefault="000E4790" w:rsidP="000E4790">
      <w:pPr>
        <w:shd w:val="clear" w:color="auto" w:fill="FFFFFF"/>
        <w:spacing w:after="0" w:line="293" w:lineRule="atLeast"/>
        <w:rPr>
          <w:rFonts w:ascii="Times New Roman" w:eastAsia="Times New Roman" w:hAnsi="Times New Roman" w:cs="Times New Roman"/>
          <w:color w:val="222222"/>
          <w:sz w:val="24"/>
          <w:szCs w:val="24"/>
          <w:lang w:eastAsia="sv-SE"/>
        </w:rPr>
      </w:pPr>
      <w:r w:rsidRPr="00E75003">
        <w:rPr>
          <w:rFonts w:ascii="Times New Roman" w:eastAsia="Times New Roman" w:hAnsi="Times New Roman" w:cs="Times New Roman"/>
          <w:color w:val="222222"/>
          <w:sz w:val="24"/>
          <w:szCs w:val="24"/>
          <w:lang w:eastAsia="sv-SE"/>
        </w:rPr>
        <w:t>Befintlig skyltning har inte harmonierat med de gemensamma regler som togs fram vid en extrastämma då Samfälligheten existerat i 35 år. Skyltningen har under många år skapat stor frustration, både för medlemmar i Samfälligheten och besökare till dessa.</w:t>
      </w:r>
      <w:r w:rsidRPr="00E75003">
        <w:rPr>
          <w:rFonts w:ascii="Times New Roman" w:eastAsia="Times New Roman" w:hAnsi="Times New Roman" w:cs="Times New Roman"/>
          <w:color w:val="222222"/>
          <w:sz w:val="24"/>
          <w:szCs w:val="24"/>
          <w:lang w:eastAsia="sv-SE"/>
        </w:rPr>
        <w:br/>
        <w:t>Skyltningen är svårtolkad och har ofta medfört att medlemmar lämnats utan plats att parkera på.</w:t>
      </w:r>
      <w:r w:rsidRPr="00E75003">
        <w:rPr>
          <w:rFonts w:ascii="Times New Roman" w:eastAsia="Times New Roman" w:hAnsi="Times New Roman" w:cs="Times New Roman"/>
          <w:color w:val="222222"/>
          <w:sz w:val="24"/>
          <w:szCs w:val="24"/>
          <w:lang w:eastAsia="sv-SE"/>
        </w:rPr>
        <w:br/>
        <w:t>En av de minsta parkeringarna i samfälligheten är den i Zon 1. Den ligger också strategiskt till för besökare till kyrkan, hemsjukvårdare, hemtjänsten och besökare till andra samfälligheter och fastigheter än de som hör till Kärleksörten.</w:t>
      </w:r>
      <w:r w:rsidRPr="00E75003">
        <w:rPr>
          <w:rFonts w:ascii="Times New Roman" w:eastAsia="Times New Roman" w:hAnsi="Times New Roman" w:cs="Times New Roman"/>
          <w:color w:val="222222"/>
          <w:sz w:val="24"/>
          <w:szCs w:val="24"/>
          <w:lang w:eastAsia="sv-SE"/>
        </w:rPr>
        <w:br/>
        <w:t>Även besökare till boende i andra zoner i Kärleksörten har visat en förkärlek för att nyttja platserna i Zon 1. Det har också framkommit vid samtal med besökande bilister att de har informerats av den de ska besöka att de kan parkera i Zon 1.</w:t>
      </w:r>
      <w:r w:rsidRPr="00E75003">
        <w:rPr>
          <w:rFonts w:ascii="Times New Roman" w:eastAsia="Times New Roman" w:hAnsi="Times New Roman" w:cs="Times New Roman"/>
          <w:color w:val="222222"/>
          <w:sz w:val="24"/>
          <w:szCs w:val="24"/>
          <w:lang w:eastAsia="sv-SE"/>
        </w:rPr>
        <w:br/>
        <w:t>Det förekommer också att boende inom samfälligheten nyttjar platserna i Zon 1 trots att de hör hemma i annan zon. De betraktar sig som gäster och hänvisar till skyltningen.</w:t>
      </w:r>
      <w:r w:rsidRPr="00E75003">
        <w:rPr>
          <w:rFonts w:ascii="Times New Roman" w:eastAsia="Times New Roman" w:hAnsi="Times New Roman" w:cs="Times New Roman"/>
          <w:color w:val="222222"/>
          <w:sz w:val="24"/>
          <w:szCs w:val="24"/>
          <w:lang w:eastAsia="sv-SE"/>
        </w:rPr>
        <w:br/>
        <w:t>Den allmänna tolkningen har varit att P betyder att det är en öppen parkering, fritt för vem som helst att parkera. Boende och deras gäster är en alltför generös text som är lätt att misstolkas.</w:t>
      </w:r>
      <w:r w:rsidRPr="00E75003">
        <w:rPr>
          <w:rFonts w:ascii="Times New Roman" w:eastAsia="Times New Roman" w:hAnsi="Times New Roman" w:cs="Times New Roman"/>
          <w:color w:val="222222"/>
          <w:sz w:val="24"/>
          <w:szCs w:val="24"/>
          <w:lang w:eastAsia="sv-SE"/>
        </w:rPr>
        <w:br/>
        <w:t>På hemsidan finns en illustration som säger att man ska använda platsen som är mitt framför det garage man disponerar. I kommunikationen från styrelsen till medlemmarna framhäves så gott som alltid Lika för alla! vilket tyvärr inte har någon bäring i verkligheten. Vissa medlemmar i samfällig-heten har en eller två parkeringsplatser framför sina garage. Det ger dem totalt upp till tre platser att parkera på. Andra har skyltar där platsen är märkt Privat eller Hyrd. Drygt en femtedel av Samfällighetens medlemmar har denna förmån att alltid ha en garanterad plats att parkera på. Lika för alla? Nej, inte för alla medlemmar, bara en femtedel.</w:t>
      </w:r>
      <w:r w:rsidRPr="00E75003">
        <w:rPr>
          <w:rFonts w:ascii="Times New Roman" w:eastAsia="Times New Roman" w:hAnsi="Times New Roman" w:cs="Times New Roman"/>
          <w:color w:val="222222"/>
          <w:sz w:val="24"/>
          <w:szCs w:val="24"/>
          <w:lang w:eastAsia="sv-SE"/>
        </w:rPr>
        <w:br/>
        <w:t>I Lag (1973:1150) om förvaltning av samfälligheter, 19 §, står att läsa: Föreningen skall vid förvaltningen tillgodose medlemmarnas gemensamma bästa. Varje medlems enskilda intressen skall även beaktas i skälig omfattning.</w:t>
      </w:r>
      <w:r w:rsidRPr="00E75003">
        <w:rPr>
          <w:rFonts w:ascii="Times New Roman" w:eastAsia="Times New Roman" w:hAnsi="Times New Roman" w:cs="Times New Roman"/>
          <w:color w:val="222222"/>
          <w:sz w:val="24"/>
          <w:szCs w:val="24"/>
          <w:lang w:eastAsia="sv-SE"/>
        </w:rPr>
        <w:br/>
        <w:t>Siffrorna på räcket i Zon 1 avskräckte många utomstående från att parkera där.</w:t>
      </w:r>
      <w:r w:rsidRPr="00E75003">
        <w:rPr>
          <w:rFonts w:ascii="Times New Roman" w:eastAsia="Times New Roman" w:hAnsi="Times New Roman" w:cs="Times New Roman"/>
          <w:color w:val="222222"/>
          <w:sz w:val="24"/>
          <w:szCs w:val="24"/>
          <w:lang w:eastAsia="sv-SE"/>
        </w:rPr>
        <w:br/>
        <w:t>Siffrorna kom till genom ett gemensamt beslut av medlemmarna i Zon 1 och förenklade för medlemmarna. Överenskommelsen byggde på ett stämmobeslut från 2019 där svaret från dåvarande styrelsen var följande: Styrelsen föreslår att de inblandade parterna själva enas kring en lösning som alla berörda kan acceptera. Mötet beslöt att bifalla styrelsens förslag.</w:t>
      </w:r>
      <w:r w:rsidRPr="00E75003">
        <w:rPr>
          <w:rFonts w:ascii="Times New Roman" w:eastAsia="Times New Roman" w:hAnsi="Times New Roman" w:cs="Times New Roman"/>
          <w:color w:val="222222"/>
          <w:sz w:val="24"/>
          <w:szCs w:val="24"/>
          <w:lang w:eastAsia="sv-SE"/>
        </w:rPr>
        <w:br/>
      </w:r>
      <w:r w:rsidRPr="00E75003">
        <w:rPr>
          <w:rFonts w:ascii="Times New Roman" w:eastAsia="Times New Roman" w:hAnsi="Times New Roman" w:cs="Times New Roman"/>
          <w:color w:val="222222"/>
          <w:sz w:val="24"/>
          <w:szCs w:val="24"/>
          <w:lang w:eastAsia="sv-SE"/>
        </w:rPr>
        <w:br/>
        <w:t>Hemställan till stämman 2024</w:t>
      </w:r>
      <w:r w:rsidRPr="00E75003">
        <w:rPr>
          <w:rFonts w:ascii="Times New Roman" w:eastAsia="Times New Roman" w:hAnsi="Times New Roman" w:cs="Times New Roman"/>
          <w:color w:val="222222"/>
          <w:sz w:val="24"/>
          <w:szCs w:val="24"/>
          <w:lang w:eastAsia="sv-SE"/>
        </w:rPr>
        <w:br/>
      </w:r>
      <w:r w:rsidRPr="006E3F02">
        <w:rPr>
          <w:rFonts w:ascii="Times New Roman" w:eastAsia="Times New Roman" w:hAnsi="Times New Roman" w:cs="Times New Roman"/>
          <w:b/>
          <w:bCs/>
          <w:color w:val="222222"/>
          <w:sz w:val="24"/>
          <w:szCs w:val="24"/>
          <w:lang w:eastAsia="sv-SE"/>
        </w:rPr>
        <w:t>Att styrelsen snarast, och senast den 30 juni 2024, ser till att nuvarande skyltning ersätts av ny skyltning med Privat parkering med tillägget Endast för boende i [aktuell adress för respektive zon].</w:t>
      </w:r>
      <w:r w:rsidRPr="00E75003">
        <w:rPr>
          <w:rFonts w:ascii="Times New Roman" w:eastAsia="Times New Roman" w:hAnsi="Times New Roman" w:cs="Times New Roman"/>
          <w:color w:val="222222"/>
          <w:sz w:val="24"/>
          <w:szCs w:val="24"/>
          <w:lang w:eastAsia="sv-SE"/>
        </w:rPr>
        <w:br/>
      </w:r>
      <w:r w:rsidRPr="00E75003">
        <w:rPr>
          <w:rFonts w:ascii="Times New Roman" w:eastAsia="Times New Roman" w:hAnsi="Times New Roman" w:cs="Times New Roman"/>
          <w:color w:val="222222"/>
          <w:sz w:val="24"/>
          <w:szCs w:val="24"/>
          <w:lang w:eastAsia="sv-SE"/>
        </w:rPr>
        <w:br/>
      </w:r>
      <w:r w:rsidR="006E3F02">
        <w:rPr>
          <w:rFonts w:ascii="Times New Roman" w:eastAsia="Times New Roman" w:hAnsi="Times New Roman" w:cs="Times New Roman"/>
          <w:color w:val="222222"/>
          <w:sz w:val="24"/>
          <w:szCs w:val="24"/>
          <w:lang w:eastAsia="sv-SE"/>
        </w:rPr>
        <w:t xml:space="preserve">Inskickat av: </w:t>
      </w:r>
      <w:r w:rsidRPr="00E75003">
        <w:rPr>
          <w:rFonts w:ascii="Times New Roman" w:eastAsia="Times New Roman" w:hAnsi="Times New Roman" w:cs="Times New Roman"/>
          <w:color w:val="222222"/>
          <w:sz w:val="24"/>
          <w:szCs w:val="24"/>
          <w:lang w:eastAsia="sv-SE"/>
        </w:rPr>
        <w:br/>
        <w:t>Susan Westergård</w:t>
      </w:r>
      <w:r w:rsidR="00E75003">
        <w:rPr>
          <w:rFonts w:ascii="Times New Roman" w:eastAsia="Times New Roman" w:hAnsi="Times New Roman" w:cs="Times New Roman"/>
          <w:color w:val="222222"/>
          <w:sz w:val="24"/>
          <w:szCs w:val="24"/>
          <w:lang w:eastAsia="sv-SE"/>
        </w:rPr>
        <w:t xml:space="preserve">, </w:t>
      </w:r>
      <w:r w:rsidR="00E75003" w:rsidRPr="00E75003">
        <w:rPr>
          <w:rFonts w:ascii="Times New Roman" w:eastAsia="Times New Roman" w:hAnsi="Times New Roman" w:cs="Times New Roman"/>
          <w:color w:val="222222"/>
          <w:sz w:val="24"/>
          <w:szCs w:val="24"/>
          <w:lang w:eastAsia="sv-SE"/>
        </w:rPr>
        <w:t>Fredrik Westergård ALG 4</w:t>
      </w:r>
      <w:r w:rsidR="00E75003">
        <w:rPr>
          <w:rFonts w:ascii="Times New Roman" w:eastAsia="Times New Roman" w:hAnsi="Times New Roman" w:cs="Times New Roman"/>
          <w:color w:val="222222"/>
          <w:sz w:val="24"/>
          <w:szCs w:val="24"/>
          <w:lang w:eastAsia="sv-SE"/>
        </w:rPr>
        <w:t>,</w:t>
      </w:r>
      <w:r w:rsidRPr="00E75003">
        <w:rPr>
          <w:rFonts w:ascii="Times New Roman" w:eastAsia="Times New Roman" w:hAnsi="Times New Roman" w:cs="Times New Roman"/>
          <w:color w:val="222222"/>
          <w:sz w:val="24"/>
          <w:szCs w:val="24"/>
          <w:lang w:eastAsia="sv-SE"/>
        </w:rPr>
        <w:t xml:space="preserve"> Susanne Lyckeland ALG 10</w:t>
      </w:r>
      <w:r w:rsidR="00E75003">
        <w:rPr>
          <w:rFonts w:ascii="Times New Roman" w:eastAsia="Times New Roman" w:hAnsi="Times New Roman" w:cs="Times New Roman"/>
          <w:color w:val="222222"/>
          <w:sz w:val="24"/>
          <w:szCs w:val="24"/>
          <w:lang w:eastAsia="sv-SE"/>
        </w:rPr>
        <w:t xml:space="preserve">, </w:t>
      </w:r>
      <w:r w:rsidR="00E75003" w:rsidRPr="00E75003">
        <w:rPr>
          <w:rFonts w:ascii="Times New Roman" w:eastAsia="Times New Roman" w:hAnsi="Times New Roman" w:cs="Times New Roman"/>
          <w:color w:val="222222"/>
          <w:sz w:val="24"/>
          <w:szCs w:val="24"/>
          <w:lang w:eastAsia="sv-SE"/>
        </w:rPr>
        <w:t xml:space="preserve">Yvonne </w:t>
      </w:r>
      <w:proofErr w:type="spellStart"/>
      <w:r w:rsidR="00E75003" w:rsidRPr="00E75003">
        <w:rPr>
          <w:rFonts w:ascii="Times New Roman" w:eastAsia="Times New Roman" w:hAnsi="Times New Roman" w:cs="Times New Roman"/>
          <w:color w:val="222222"/>
          <w:sz w:val="24"/>
          <w:szCs w:val="24"/>
          <w:lang w:eastAsia="sv-SE"/>
        </w:rPr>
        <w:t>Trastell</w:t>
      </w:r>
      <w:proofErr w:type="spellEnd"/>
      <w:r w:rsidR="00E75003" w:rsidRPr="00E75003">
        <w:rPr>
          <w:rFonts w:ascii="Times New Roman" w:eastAsia="Times New Roman" w:hAnsi="Times New Roman" w:cs="Times New Roman"/>
          <w:color w:val="222222"/>
          <w:sz w:val="24"/>
          <w:szCs w:val="24"/>
          <w:lang w:eastAsia="sv-SE"/>
        </w:rPr>
        <w:t xml:space="preserve"> ALG 12</w:t>
      </w:r>
      <w:r w:rsidR="00E75003">
        <w:rPr>
          <w:rFonts w:ascii="Times New Roman" w:eastAsia="Times New Roman" w:hAnsi="Times New Roman" w:cs="Times New Roman"/>
          <w:color w:val="222222"/>
          <w:sz w:val="24"/>
          <w:szCs w:val="24"/>
          <w:lang w:eastAsia="sv-SE"/>
        </w:rPr>
        <w:t xml:space="preserve">, </w:t>
      </w:r>
      <w:r w:rsidR="00E75003" w:rsidRPr="00E75003">
        <w:rPr>
          <w:rFonts w:ascii="Times New Roman" w:eastAsia="Times New Roman" w:hAnsi="Times New Roman" w:cs="Times New Roman"/>
          <w:color w:val="222222"/>
          <w:sz w:val="24"/>
          <w:szCs w:val="24"/>
          <w:lang w:eastAsia="sv-SE"/>
        </w:rPr>
        <w:t>Eva Dunér, Mårten Dunér ALG 14,</w:t>
      </w:r>
      <w:r w:rsidR="00E75003">
        <w:rPr>
          <w:rFonts w:ascii="Times New Roman" w:eastAsia="Times New Roman" w:hAnsi="Times New Roman" w:cs="Times New Roman"/>
          <w:color w:val="222222"/>
          <w:sz w:val="24"/>
          <w:szCs w:val="24"/>
          <w:lang w:eastAsia="sv-SE"/>
        </w:rPr>
        <w:t xml:space="preserve"> </w:t>
      </w:r>
      <w:r w:rsidR="00E75003" w:rsidRPr="00E75003">
        <w:rPr>
          <w:rFonts w:ascii="Times New Roman" w:eastAsia="Times New Roman" w:hAnsi="Times New Roman" w:cs="Times New Roman"/>
          <w:color w:val="222222"/>
          <w:sz w:val="24"/>
          <w:szCs w:val="24"/>
          <w:lang w:eastAsia="sv-SE"/>
        </w:rPr>
        <w:t xml:space="preserve">Mourad </w:t>
      </w:r>
      <w:proofErr w:type="spellStart"/>
      <w:r w:rsidR="00E75003" w:rsidRPr="00E75003">
        <w:rPr>
          <w:rFonts w:ascii="Times New Roman" w:eastAsia="Times New Roman" w:hAnsi="Times New Roman" w:cs="Times New Roman"/>
          <w:color w:val="222222"/>
          <w:sz w:val="24"/>
          <w:szCs w:val="24"/>
          <w:lang w:eastAsia="sv-SE"/>
        </w:rPr>
        <w:t>Delayah</w:t>
      </w:r>
      <w:proofErr w:type="spellEnd"/>
      <w:r w:rsidR="00E75003" w:rsidRPr="00E75003">
        <w:rPr>
          <w:rFonts w:ascii="Times New Roman" w:eastAsia="Times New Roman" w:hAnsi="Times New Roman" w:cs="Times New Roman"/>
          <w:color w:val="222222"/>
          <w:sz w:val="24"/>
          <w:szCs w:val="24"/>
          <w:lang w:eastAsia="sv-SE"/>
        </w:rPr>
        <w:t xml:space="preserve"> ALG 16</w:t>
      </w:r>
      <w:r w:rsidR="00E75003">
        <w:rPr>
          <w:rFonts w:ascii="Times New Roman" w:eastAsia="Times New Roman" w:hAnsi="Times New Roman" w:cs="Times New Roman"/>
          <w:color w:val="222222"/>
          <w:sz w:val="24"/>
          <w:szCs w:val="24"/>
          <w:lang w:eastAsia="sv-SE"/>
        </w:rPr>
        <w:t xml:space="preserve">, </w:t>
      </w:r>
      <w:r w:rsidR="00E75003" w:rsidRPr="00E75003">
        <w:rPr>
          <w:rFonts w:ascii="Times New Roman" w:eastAsia="Times New Roman" w:hAnsi="Times New Roman" w:cs="Times New Roman"/>
          <w:color w:val="222222"/>
          <w:sz w:val="24"/>
          <w:szCs w:val="24"/>
          <w:lang w:eastAsia="sv-SE"/>
        </w:rPr>
        <w:t xml:space="preserve">Goran </w:t>
      </w:r>
      <w:proofErr w:type="spellStart"/>
      <w:r w:rsidR="00E75003" w:rsidRPr="00E75003">
        <w:rPr>
          <w:rFonts w:ascii="Times New Roman" w:eastAsia="Times New Roman" w:hAnsi="Times New Roman" w:cs="Times New Roman"/>
          <w:color w:val="222222"/>
          <w:sz w:val="24"/>
          <w:szCs w:val="24"/>
          <w:lang w:eastAsia="sv-SE"/>
        </w:rPr>
        <w:t>Garib</w:t>
      </w:r>
      <w:proofErr w:type="spellEnd"/>
      <w:r w:rsidR="00E75003" w:rsidRPr="00E75003">
        <w:rPr>
          <w:rFonts w:ascii="Times New Roman" w:eastAsia="Times New Roman" w:hAnsi="Times New Roman" w:cs="Times New Roman"/>
          <w:color w:val="222222"/>
          <w:sz w:val="24"/>
          <w:szCs w:val="24"/>
          <w:lang w:eastAsia="sv-SE"/>
        </w:rPr>
        <w:t xml:space="preserve">, </w:t>
      </w:r>
      <w:proofErr w:type="spellStart"/>
      <w:r w:rsidR="00E75003" w:rsidRPr="00E75003">
        <w:rPr>
          <w:rFonts w:ascii="Times New Roman" w:eastAsia="Times New Roman" w:hAnsi="Times New Roman" w:cs="Times New Roman"/>
          <w:color w:val="222222"/>
          <w:sz w:val="24"/>
          <w:szCs w:val="24"/>
          <w:lang w:eastAsia="sv-SE"/>
        </w:rPr>
        <w:t>Hezha</w:t>
      </w:r>
      <w:proofErr w:type="spellEnd"/>
      <w:r w:rsidR="00E75003" w:rsidRPr="00E75003">
        <w:rPr>
          <w:rFonts w:ascii="Times New Roman" w:eastAsia="Times New Roman" w:hAnsi="Times New Roman" w:cs="Times New Roman"/>
          <w:color w:val="222222"/>
          <w:sz w:val="24"/>
          <w:szCs w:val="24"/>
          <w:lang w:eastAsia="sv-SE"/>
        </w:rPr>
        <w:t xml:space="preserve"> Omar ALG 18</w:t>
      </w:r>
    </w:p>
    <w:p w14:paraId="3139B18C" w14:textId="77777777" w:rsidR="006E3F02" w:rsidRDefault="006E3F02" w:rsidP="000E4790">
      <w:pPr>
        <w:shd w:val="clear" w:color="auto" w:fill="FFFFFF"/>
        <w:spacing w:after="0" w:line="293" w:lineRule="atLeast"/>
        <w:rPr>
          <w:rFonts w:ascii="Times New Roman" w:eastAsia="Times New Roman" w:hAnsi="Times New Roman" w:cs="Times New Roman"/>
          <w:color w:val="222222"/>
          <w:sz w:val="24"/>
          <w:szCs w:val="24"/>
          <w:lang w:eastAsia="sv-SE"/>
        </w:rPr>
      </w:pPr>
    </w:p>
    <w:p w14:paraId="479AF071" w14:textId="77777777" w:rsidR="006E3F02" w:rsidRPr="00E75003" w:rsidRDefault="006E3F02" w:rsidP="000E4790">
      <w:pPr>
        <w:shd w:val="clear" w:color="auto" w:fill="FFFFFF"/>
        <w:spacing w:after="0" w:line="293" w:lineRule="atLeast"/>
        <w:rPr>
          <w:rFonts w:ascii="Times New Roman" w:eastAsia="Times New Roman" w:hAnsi="Times New Roman" w:cs="Times New Roman"/>
          <w:color w:val="222222"/>
          <w:sz w:val="24"/>
          <w:szCs w:val="24"/>
          <w:lang w:eastAsia="sv-SE"/>
        </w:rPr>
      </w:pPr>
    </w:p>
    <w:p w14:paraId="1E71B67C" w14:textId="726732E4" w:rsidR="000E4790" w:rsidRPr="00E75003" w:rsidRDefault="006E3F02" w:rsidP="000E4790">
      <w:pPr>
        <w:shd w:val="clear" w:color="auto" w:fill="FFFFFF"/>
        <w:spacing w:after="0" w:line="293" w:lineRule="atLeast"/>
        <w:rPr>
          <w:rFonts w:ascii="Times New Roman" w:eastAsia="Times New Roman" w:hAnsi="Times New Roman" w:cs="Times New Roman"/>
          <w:color w:val="222222"/>
          <w:sz w:val="24"/>
          <w:szCs w:val="24"/>
          <w:lang w:eastAsia="sv-SE"/>
        </w:rPr>
      </w:pPr>
      <w:r>
        <w:rPr>
          <w:rFonts w:ascii="Times New Roman" w:eastAsia="Times New Roman" w:hAnsi="Times New Roman" w:cs="Times New Roman"/>
          <w:b/>
          <w:bCs/>
          <w:color w:val="222222"/>
          <w:sz w:val="24"/>
          <w:szCs w:val="24"/>
          <w:lang w:eastAsia="sv-SE"/>
        </w:rPr>
        <w:t xml:space="preserve">Motion nr 2: </w:t>
      </w:r>
      <w:r w:rsidR="000E4790" w:rsidRPr="00E75003">
        <w:rPr>
          <w:rFonts w:ascii="Times New Roman" w:eastAsia="Times New Roman" w:hAnsi="Times New Roman" w:cs="Times New Roman"/>
          <w:b/>
          <w:bCs/>
          <w:color w:val="222222"/>
          <w:sz w:val="24"/>
          <w:szCs w:val="24"/>
          <w:lang w:eastAsia="sv-SE"/>
        </w:rPr>
        <w:t>Uppgradering av Parkeringspolicy till Parkeringsregler för Kärleksörtens samfällighetsförening.</w:t>
      </w:r>
      <w:r w:rsidR="000E4790" w:rsidRPr="00E75003">
        <w:rPr>
          <w:rFonts w:ascii="Times New Roman" w:eastAsia="Times New Roman" w:hAnsi="Times New Roman" w:cs="Times New Roman"/>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r>
      <w:r w:rsidR="000E4790" w:rsidRPr="00E75003">
        <w:rPr>
          <w:rFonts w:ascii="Times New Roman" w:eastAsia="Times New Roman" w:hAnsi="Times New Roman" w:cs="Times New Roman"/>
          <w:color w:val="222222"/>
          <w:sz w:val="24"/>
          <w:szCs w:val="24"/>
          <w:u w:val="single"/>
          <w:lang w:eastAsia="sv-SE"/>
        </w:rPr>
        <w:t>Bakgrund</w:t>
      </w:r>
      <w:r w:rsidR="000E4790" w:rsidRPr="00E75003">
        <w:rPr>
          <w:rFonts w:ascii="Times New Roman" w:eastAsia="Times New Roman" w:hAnsi="Times New Roman" w:cs="Times New Roman"/>
          <w:color w:val="222222"/>
          <w:sz w:val="24"/>
          <w:szCs w:val="24"/>
          <w:lang w:eastAsia="sv-SE"/>
        </w:rPr>
        <w:br/>
        <w:t>En sund och säker miljö eftersträvas för alla står det i nuvarande policyn.</w:t>
      </w:r>
      <w:r w:rsidR="000E4790" w:rsidRPr="00E75003">
        <w:rPr>
          <w:rFonts w:ascii="Times New Roman" w:eastAsia="Times New Roman" w:hAnsi="Times New Roman" w:cs="Times New Roman"/>
          <w:color w:val="222222"/>
          <w:sz w:val="24"/>
          <w:szCs w:val="24"/>
          <w:lang w:eastAsia="sv-SE"/>
        </w:rPr>
        <w:br/>
        <w:t>Denna strävan kräver numera tydliga regler som alla medlemmar ska respektera.</w:t>
      </w:r>
      <w:r w:rsidR="000E4790" w:rsidRPr="00E75003">
        <w:rPr>
          <w:rFonts w:ascii="Times New Roman" w:eastAsia="Times New Roman" w:hAnsi="Times New Roman" w:cs="Times New Roman"/>
          <w:color w:val="222222"/>
          <w:sz w:val="24"/>
          <w:szCs w:val="24"/>
          <w:lang w:eastAsia="sv-SE"/>
        </w:rPr>
        <w:br/>
        <w:t>Befintlig skyltning har inte harmonierat med de gemensamma regler som togs fram vid en extrastämma då samfällighetsföreningen existerat i 35 år.</w:t>
      </w:r>
      <w:r w:rsidR="000E4790" w:rsidRPr="00E75003">
        <w:rPr>
          <w:rFonts w:ascii="Times New Roman" w:eastAsia="Times New Roman" w:hAnsi="Times New Roman" w:cs="Times New Roman"/>
          <w:color w:val="222222"/>
          <w:sz w:val="24"/>
          <w:szCs w:val="24"/>
          <w:lang w:eastAsia="sv-SE"/>
        </w:rPr>
        <w:br/>
        <w:t>Det viktiga är att medlemmar som inte upplever svårigheter eller problem med parkering sätter sig</w:t>
      </w:r>
      <w:r w:rsidR="000E4790" w:rsidRPr="00E75003">
        <w:rPr>
          <w:rFonts w:ascii="Times New Roman" w:eastAsia="Times New Roman" w:hAnsi="Times New Roman" w:cs="Times New Roman"/>
          <w:color w:val="222222"/>
          <w:sz w:val="24"/>
          <w:szCs w:val="24"/>
          <w:lang w:eastAsia="sv-SE"/>
        </w:rPr>
        <w:br/>
        <w:t>in i den frustration och de svårigheter som finns i andra zoner. Alla medlemmar måste erbjudas samma möjlighet i tryggheten att veta att det alltid finns en ledig plats framför det garage man disponerar. Det är bara möjligt med respekt för medlemmarna och lösningsinriktning</w:t>
      </w:r>
      <w:r w:rsidR="000E4790" w:rsidRPr="00E75003">
        <w:rPr>
          <w:rFonts w:ascii="Times New Roman" w:eastAsia="Times New Roman" w:hAnsi="Times New Roman" w:cs="Times New Roman"/>
          <w:color w:val="222222"/>
          <w:sz w:val="24"/>
          <w:szCs w:val="24"/>
          <w:lang w:eastAsia="sv-SE"/>
        </w:rPr>
        <w:br/>
        <w:t>från styrelsens sida. I Lag (1973:1150) om förvaltning av samfälligheter, 19 §, står att läsa: Föreningen skall vid förvaltningen tillgodose medlemmarnas gemensamma bästa. Varje medlems enskilda intressen skall även beaktas i skälig omfattning.</w:t>
      </w:r>
      <w:r w:rsidR="000E4790" w:rsidRPr="00E75003">
        <w:rPr>
          <w:rFonts w:ascii="Times New Roman" w:eastAsia="Times New Roman" w:hAnsi="Times New Roman" w:cs="Times New Roman"/>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t>På hemsidan finns med bild en tydlig beskrivning Så här ska du parkera. Om alla medlemmar respekterar och följer denna enkla regel kan alla medlemmar ha tillgång till en parkeringsplats i anslutning till det garage man disponerar. Viktigt är att upplysa egna besökare om detta och då om nödvändigt låta besökaren stå på den platsen.</w:t>
      </w:r>
      <w:r w:rsidR="000E4790" w:rsidRPr="00E75003">
        <w:rPr>
          <w:rFonts w:ascii="Times New Roman" w:eastAsia="Times New Roman" w:hAnsi="Times New Roman" w:cs="Times New Roman"/>
          <w:color w:val="222222"/>
          <w:sz w:val="24"/>
          <w:szCs w:val="24"/>
          <w:lang w:eastAsia="sv-SE"/>
        </w:rPr>
        <w:br/>
        <w:t>Gästplatser inom Kärleksörten finns bara framför de garage som har en eller två målade parkeringsrutor. I en del zoner har gästplatser tagits bort eller saknas helt.</w:t>
      </w:r>
      <w:r w:rsidR="000E4790" w:rsidRPr="00E75003">
        <w:rPr>
          <w:rFonts w:ascii="Times New Roman" w:eastAsia="Times New Roman" w:hAnsi="Times New Roman" w:cs="Times New Roman"/>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t>Hemställan till stämman 2024</w:t>
      </w:r>
      <w:r w:rsidR="000E4790" w:rsidRPr="00E75003">
        <w:rPr>
          <w:rFonts w:ascii="Times New Roman" w:eastAsia="Times New Roman" w:hAnsi="Times New Roman" w:cs="Times New Roman"/>
          <w:color w:val="222222"/>
          <w:sz w:val="24"/>
          <w:szCs w:val="24"/>
          <w:lang w:eastAsia="sv-SE"/>
        </w:rPr>
        <w:br/>
      </w:r>
      <w:r w:rsidR="000E4790" w:rsidRPr="006E3F02">
        <w:rPr>
          <w:rFonts w:ascii="Times New Roman" w:eastAsia="Times New Roman" w:hAnsi="Times New Roman" w:cs="Times New Roman"/>
          <w:b/>
          <w:bCs/>
          <w:color w:val="222222"/>
          <w:sz w:val="24"/>
          <w:szCs w:val="24"/>
          <w:lang w:eastAsia="sv-SE"/>
        </w:rPr>
        <w:t>Parkeringspolicy blir Parkeringsregler inom Kärleksörtens Samfällighetsförening.</w:t>
      </w:r>
      <w:r w:rsidR="000E4790" w:rsidRPr="006E3F02">
        <w:rPr>
          <w:rFonts w:ascii="Times New Roman" w:eastAsia="Times New Roman" w:hAnsi="Times New Roman" w:cs="Times New Roman"/>
          <w:b/>
          <w:bCs/>
          <w:color w:val="222222"/>
          <w:sz w:val="24"/>
          <w:szCs w:val="24"/>
          <w:lang w:eastAsia="sv-SE"/>
        </w:rPr>
        <w:br/>
        <w:t>1. Syftet med dessa regler är att beskriva hur man ska parkera inom samfälligheten. För en sund och säker miljö, allas trevnad och barnens säkerhet.</w:t>
      </w:r>
      <w:r w:rsidR="000E4790" w:rsidRPr="006E3F02">
        <w:rPr>
          <w:rFonts w:ascii="Times New Roman" w:eastAsia="Times New Roman" w:hAnsi="Times New Roman" w:cs="Times New Roman"/>
          <w:b/>
          <w:bCs/>
          <w:color w:val="222222"/>
          <w:sz w:val="24"/>
          <w:szCs w:val="24"/>
          <w:lang w:eastAsia="sv-SE"/>
        </w:rPr>
        <w:br/>
        <w:t>2. Dessa regler ersätter tidigare Parkeringspolicy.</w:t>
      </w:r>
      <w:r w:rsidR="000E4790" w:rsidRPr="006E3F02">
        <w:rPr>
          <w:rFonts w:ascii="Times New Roman" w:eastAsia="Times New Roman" w:hAnsi="Times New Roman" w:cs="Times New Roman"/>
          <w:b/>
          <w:bCs/>
          <w:color w:val="222222"/>
          <w:sz w:val="24"/>
          <w:szCs w:val="24"/>
          <w:lang w:eastAsia="sv-SE"/>
        </w:rPr>
        <w:br/>
        <w:t>3. Parkeringsplatserna inom samfällighetens område är avsedda för medlemmar i Samfälligheten vilket framgår av respektive skylt.</w:t>
      </w:r>
      <w:r w:rsidR="000E4790" w:rsidRPr="006E3F02">
        <w:rPr>
          <w:rFonts w:ascii="Times New Roman" w:eastAsia="Times New Roman" w:hAnsi="Times New Roman" w:cs="Times New Roman"/>
          <w:b/>
          <w:bCs/>
          <w:color w:val="222222"/>
          <w:sz w:val="24"/>
          <w:szCs w:val="24"/>
          <w:lang w:eastAsia="sv-SE"/>
        </w:rPr>
        <w:br/>
        <w:t>4. Inom respektive zon finns en garageplats per hushåll.</w:t>
      </w:r>
      <w:r w:rsidR="000E4790" w:rsidRPr="006E3F02">
        <w:rPr>
          <w:rFonts w:ascii="Times New Roman" w:eastAsia="Times New Roman" w:hAnsi="Times New Roman" w:cs="Times New Roman"/>
          <w:b/>
          <w:bCs/>
          <w:color w:val="222222"/>
          <w:sz w:val="24"/>
          <w:szCs w:val="24"/>
          <w:lang w:eastAsia="sv-SE"/>
        </w:rPr>
        <w:br/>
        <w:t>5. Parkeringsplatserna är markerade med vita streck. Parkering är tillåten endast framför det garage man disponerar.</w:t>
      </w:r>
      <w:r w:rsidR="000E4790" w:rsidRPr="006E3F02">
        <w:rPr>
          <w:rFonts w:ascii="Times New Roman" w:eastAsia="Times New Roman" w:hAnsi="Times New Roman" w:cs="Times New Roman"/>
          <w:b/>
          <w:bCs/>
          <w:color w:val="222222"/>
          <w:sz w:val="24"/>
          <w:szCs w:val="24"/>
          <w:lang w:eastAsia="sv-SE"/>
        </w:rPr>
        <w:br/>
        <w:t>6. Det är inte tillåtet att parkera i annan zon än där man disponerar garage.</w:t>
      </w:r>
      <w:r w:rsidR="000E4790" w:rsidRPr="006E3F02">
        <w:rPr>
          <w:rFonts w:ascii="Times New Roman" w:eastAsia="Times New Roman" w:hAnsi="Times New Roman" w:cs="Times New Roman"/>
          <w:b/>
          <w:bCs/>
          <w:color w:val="222222"/>
          <w:sz w:val="24"/>
          <w:szCs w:val="24"/>
          <w:lang w:eastAsia="sv-SE"/>
        </w:rPr>
        <w:br/>
        <w:t>7. Vid vissa garage finns av skilda anledningar markeringar att platsen är privat. Eller markerade med en eller två målade rutor.</w:t>
      </w:r>
      <w:r w:rsidR="000E4790" w:rsidRPr="006E3F02">
        <w:rPr>
          <w:rFonts w:ascii="Times New Roman" w:eastAsia="Times New Roman" w:hAnsi="Times New Roman" w:cs="Times New Roman"/>
          <w:b/>
          <w:bCs/>
          <w:color w:val="222222"/>
          <w:sz w:val="24"/>
          <w:szCs w:val="24"/>
          <w:lang w:eastAsia="sv-SE"/>
        </w:rPr>
        <w:br/>
        <w:t>8. I första hand ska fordon parkeras i garaget och i andra hand i direkt anslutning till garaget.</w:t>
      </w:r>
      <w:r w:rsidR="000E4790" w:rsidRPr="006E3F02">
        <w:rPr>
          <w:rFonts w:ascii="Times New Roman" w:eastAsia="Times New Roman" w:hAnsi="Times New Roman" w:cs="Times New Roman"/>
          <w:b/>
          <w:bCs/>
          <w:color w:val="222222"/>
          <w:sz w:val="24"/>
          <w:szCs w:val="24"/>
          <w:lang w:eastAsia="sv-SE"/>
        </w:rPr>
        <w:br/>
        <w:t>9. Garaget får inte användas som verkstad eller förråd. Gastuber eller brandfarliga vätskor får inte förvaras i garagen.</w:t>
      </w:r>
      <w:r w:rsidR="000E4790" w:rsidRPr="006E3F02">
        <w:rPr>
          <w:rFonts w:ascii="Times New Roman" w:eastAsia="Times New Roman" w:hAnsi="Times New Roman" w:cs="Times New Roman"/>
          <w:b/>
          <w:bCs/>
          <w:color w:val="222222"/>
          <w:sz w:val="24"/>
          <w:szCs w:val="24"/>
          <w:lang w:eastAsia="sv-SE"/>
        </w:rPr>
        <w:br/>
        <w:t>10. Eluttagen i garagen är avsedda för motorvärmare under max 3 timmar för bil inne i garaget. Annan elanvändning från uttaget förutom dammsugning är inte tillåten.</w:t>
      </w:r>
      <w:r w:rsidR="000E4790" w:rsidRPr="006E3F02">
        <w:rPr>
          <w:rFonts w:ascii="Times New Roman" w:eastAsia="Times New Roman" w:hAnsi="Times New Roman" w:cs="Times New Roman"/>
          <w:b/>
          <w:bCs/>
          <w:color w:val="222222"/>
          <w:sz w:val="24"/>
          <w:szCs w:val="24"/>
          <w:lang w:eastAsia="sv-SE"/>
        </w:rPr>
        <w:br/>
        <w:t>11. Parkeringsplatserna är avsedda för personbilar med längd max 5 meter. Alla fordon ska vara inregistrerade.</w:t>
      </w:r>
      <w:r w:rsidR="000E4790" w:rsidRPr="006E3F02">
        <w:rPr>
          <w:rFonts w:ascii="Times New Roman" w:eastAsia="Times New Roman" w:hAnsi="Times New Roman" w:cs="Times New Roman"/>
          <w:b/>
          <w:bCs/>
          <w:color w:val="222222"/>
          <w:sz w:val="24"/>
          <w:szCs w:val="24"/>
          <w:lang w:eastAsia="sv-SE"/>
        </w:rPr>
        <w:br/>
      </w:r>
      <w:r w:rsidR="000E4790" w:rsidRPr="006E3F02">
        <w:rPr>
          <w:rFonts w:ascii="Times New Roman" w:eastAsia="Times New Roman" w:hAnsi="Times New Roman" w:cs="Times New Roman"/>
          <w:b/>
          <w:bCs/>
          <w:color w:val="222222"/>
          <w:sz w:val="24"/>
          <w:szCs w:val="24"/>
          <w:lang w:eastAsia="sv-SE"/>
        </w:rPr>
        <w:lastRenderedPageBreak/>
        <w:t>12. Det åligger styrelsen såväl säljare av fastigheter att upplysa nyinflyttade om gällande parkeringsregler för att undvika störningar och irritation.</w:t>
      </w:r>
      <w:r w:rsidR="000E4790" w:rsidRPr="006E3F02">
        <w:rPr>
          <w:rFonts w:ascii="Times New Roman" w:eastAsia="Times New Roman" w:hAnsi="Times New Roman" w:cs="Times New Roman"/>
          <w:b/>
          <w:bCs/>
          <w:color w:val="222222"/>
          <w:sz w:val="24"/>
          <w:szCs w:val="24"/>
          <w:lang w:eastAsia="sv-SE"/>
        </w:rPr>
        <w:br/>
        <w:t>13. Infart till fastigheterna är endast tillåtet för i- och urlastning.</w:t>
      </w:r>
      <w:r w:rsidR="000E4790" w:rsidRPr="006E3F02">
        <w:rPr>
          <w:rFonts w:ascii="Times New Roman" w:eastAsia="Times New Roman" w:hAnsi="Times New Roman" w:cs="Times New Roman"/>
          <w:b/>
          <w:bCs/>
          <w:color w:val="222222"/>
          <w:sz w:val="24"/>
          <w:szCs w:val="24"/>
          <w:lang w:eastAsia="sv-SE"/>
        </w:rPr>
        <w:br/>
        <w:t>14. Parkering intill fastigheten och all form av bilvård är förbjuden. Enligt svensk lagstiftning är biltvätt inte tillåtet någonstans inom området.</w:t>
      </w:r>
      <w:r w:rsidR="000E4790" w:rsidRPr="006E3F02">
        <w:rPr>
          <w:rFonts w:ascii="Times New Roman" w:eastAsia="Times New Roman" w:hAnsi="Times New Roman" w:cs="Times New Roman"/>
          <w:b/>
          <w:bCs/>
          <w:color w:val="222222"/>
          <w:sz w:val="24"/>
          <w:szCs w:val="24"/>
          <w:lang w:eastAsia="sv-SE"/>
        </w:rPr>
        <w:br/>
        <w:t>15. Tomgångskörning inom Samfälligheten är tillåten högst 1 minut.</w:t>
      </w:r>
      <w:r w:rsidR="000E4790" w:rsidRPr="006E3F02">
        <w:rPr>
          <w:rFonts w:ascii="Times New Roman" w:eastAsia="Times New Roman" w:hAnsi="Times New Roman" w:cs="Times New Roman"/>
          <w:b/>
          <w:bCs/>
          <w:color w:val="222222"/>
          <w:sz w:val="24"/>
          <w:szCs w:val="24"/>
          <w:lang w:eastAsia="sv-SE"/>
        </w:rPr>
        <w:br/>
        <w:t>16. Parkeringstillstånd för rörelsehindrade inom området söks hos styrelsen. Med av Stockholms stad utfärdat parkeringstillstånd för rörelsehindrade ska styrelsen erbjuda sökande av sådan särskild parkering inom 20 meter från den fastighet sökande bor.</w:t>
      </w:r>
      <w:r w:rsidR="000E4790" w:rsidRPr="006E3F02">
        <w:rPr>
          <w:rFonts w:ascii="Times New Roman" w:eastAsia="Times New Roman" w:hAnsi="Times New Roman" w:cs="Times New Roman"/>
          <w:b/>
          <w:bCs/>
          <w:color w:val="222222"/>
          <w:sz w:val="24"/>
          <w:szCs w:val="24"/>
          <w:lang w:eastAsia="sv-SE"/>
        </w:rPr>
        <w:br/>
        <w:t>17. Dispens för individuell lösning av punkt 16 ansöks hos styrelsen. Beviljad dispens gäller ett år i taget.</w:t>
      </w:r>
      <w:r w:rsidR="000E4790" w:rsidRPr="006E3F02">
        <w:rPr>
          <w:rFonts w:ascii="Times New Roman" w:eastAsia="Times New Roman" w:hAnsi="Times New Roman" w:cs="Times New Roman"/>
          <w:b/>
          <w:bCs/>
          <w:color w:val="222222"/>
          <w:sz w:val="24"/>
          <w:szCs w:val="24"/>
          <w:lang w:eastAsia="sv-SE"/>
        </w:rPr>
        <w:br/>
        <w:t xml:space="preserve">18. Det åligger varje medlem i Samfälligheten att respektera och informera sina besökare om </w:t>
      </w:r>
      <w:proofErr w:type="gramStart"/>
      <w:r w:rsidR="000E4790" w:rsidRPr="006E3F02">
        <w:rPr>
          <w:rFonts w:ascii="Times New Roman" w:eastAsia="Times New Roman" w:hAnsi="Times New Roman" w:cs="Times New Roman"/>
          <w:b/>
          <w:bCs/>
          <w:color w:val="222222"/>
          <w:sz w:val="24"/>
          <w:szCs w:val="24"/>
          <w:lang w:eastAsia="sv-SE"/>
        </w:rPr>
        <w:t>de regler</w:t>
      </w:r>
      <w:proofErr w:type="gramEnd"/>
      <w:r w:rsidR="000E4790" w:rsidRPr="006E3F02">
        <w:rPr>
          <w:rFonts w:ascii="Times New Roman" w:eastAsia="Times New Roman" w:hAnsi="Times New Roman" w:cs="Times New Roman"/>
          <w:b/>
          <w:bCs/>
          <w:color w:val="222222"/>
          <w:sz w:val="24"/>
          <w:szCs w:val="24"/>
          <w:lang w:eastAsia="sv-SE"/>
        </w:rPr>
        <w:t xml:space="preserve"> gällande parkering inom samfälligheten. I Lag (1973:1150), 19a § står: En medlem i föreningen ska följa de regler som kan finnas i stadgarna för att bevara sundhet, ordning och gott skick inom samfälligheten. // personer som tillhör medlemmens hushåll eller som besöker honom eller henne som gäster // om medlem åsidosätter sina skyldigheter // eller om en nyttjanderättshavare åsidosätter de skyldigheter som // åligger en medlem, får föreningen föra talan mot medlemmen. Lag (2009:184).</w:t>
      </w:r>
      <w:r w:rsidR="000E4790" w:rsidRPr="006E3F02">
        <w:rPr>
          <w:rFonts w:ascii="Times New Roman" w:eastAsia="Times New Roman" w:hAnsi="Times New Roman" w:cs="Times New Roman"/>
          <w:b/>
          <w:bCs/>
          <w:color w:val="222222"/>
          <w:sz w:val="24"/>
          <w:szCs w:val="24"/>
          <w:lang w:eastAsia="sv-SE"/>
        </w:rPr>
        <w:br/>
        <w:t>19. Synpunkter på parkeringsreglerna lämnas till styrelsen genom en motion till årsstämman.</w:t>
      </w:r>
      <w:r w:rsidR="000E4790" w:rsidRPr="006E3F02">
        <w:rPr>
          <w:rFonts w:ascii="Times New Roman" w:eastAsia="Times New Roman" w:hAnsi="Times New Roman" w:cs="Times New Roman"/>
          <w:b/>
          <w:bCs/>
          <w:color w:val="222222"/>
          <w:sz w:val="24"/>
          <w:szCs w:val="24"/>
          <w:lang w:eastAsia="sv-SE"/>
        </w:rPr>
        <w:br/>
        <w:t>20. Stämman godkänner samfällighetens parkeringsregler.</w:t>
      </w:r>
      <w:r w:rsidR="000E4790" w:rsidRPr="006E3F02">
        <w:rPr>
          <w:rFonts w:ascii="Times New Roman" w:eastAsia="Times New Roman" w:hAnsi="Times New Roman" w:cs="Times New Roman"/>
          <w:b/>
          <w:bCs/>
          <w:color w:val="222222"/>
          <w:sz w:val="24"/>
          <w:szCs w:val="24"/>
          <w:lang w:eastAsia="sv-SE"/>
        </w:rPr>
        <w:br/>
        <w:t>21. Styrelsen får inte ändra något som strider mot stämmobeslutet.</w:t>
      </w:r>
      <w:r w:rsidR="000E4790" w:rsidRPr="006E3F02">
        <w:rPr>
          <w:rFonts w:ascii="Times New Roman" w:eastAsia="Times New Roman" w:hAnsi="Times New Roman" w:cs="Times New Roman"/>
          <w:b/>
          <w:bCs/>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r>
      <w:r>
        <w:rPr>
          <w:rFonts w:ascii="Times New Roman" w:eastAsia="Times New Roman" w:hAnsi="Times New Roman" w:cs="Times New Roman"/>
          <w:color w:val="222222"/>
          <w:sz w:val="24"/>
          <w:szCs w:val="24"/>
          <w:lang w:eastAsia="sv-SE"/>
        </w:rPr>
        <w:t xml:space="preserve">Inskickat av: </w:t>
      </w:r>
      <w:r w:rsidR="000E4790" w:rsidRPr="00E75003">
        <w:rPr>
          <w:rFonts w:ascii="Times New Roman" w:eastAsia="Times New Roman" w:hAnsi="Times New Roman" w:cs="Times New Roman"/>
          <w:color w:val="222222"/>
          <w:sz w:val="24"/>
          <w:szCs w:val="24"/>
          <w:lang w:eastAsia="sv-SE"/>
        </w:rPr>
        <w:br/>
      </w:r>
      <w:r w:rsidRPr="006E3F02">
        <w:rPr>
          <w:rFonts w:ascii="Times New Roman" w:eastAsia="Times New Roman" w:hAnsi="Times New Roman" w:cs="Times New Roman"/>
          <w:color w:val="222222"/>
          <w:sz w:val="24"/>
          <w:szCs w:val="24"/>
          <w:lang w:eastAsia="sv-SE"/>
        </w:rPr>
        <w:t xml:space="preserve">Susan Westergård, Fredrik Westergård ALG 4, Susanne </w:t>
      </w:r>
      <w:proofErr w:type="spellStart"/>
      <w:r w:rsidRPr="006E3F02">
        <w:rPr>
          <w:rFonts w:ascii="Times New Roman" w:eastAsia="Times New Roman" w:hAnsi="Times New Roman" w:cs="Times New Roman"/>
          <w:color w:val="222222"/>
          <w:sz w:val="24"/>
          <w:szCs w:val="24"/>
          <w:lang w:eastAsia="sv-SE"/>
        </w:rPr>
        <w:t>Lyckeland</w:t>
      </w:r>
      <w:proofErr w:type="spellEnd"/>
      <w:r w:rsidRPr="006E3F02">
        <w:rPr>
          <w:rFonts w:ascii="Times New Roman" w:eastAsia="Times New Roman" w:hAnsi="Times New Roman" w:cs="Times New Roman"/>
          <w:color w:val="222222"/>
          <w:sz w:val="24"/>
          <w:szCs w:val="24"/>
          <w:lang w:eastAsia="sv-SE"/>
        </w:rPr>
        <w:t xml:space="preserve"> ALG 10, Yvonne </w:t>
      </w:r>
      <w:proofErr w:type="spellStart"/>
      <w:r w:rsidRPr="006E3F02">
        <w:rPr>
          <w:rFonts w:ascii="Times New Roman" w:eastAsia="Times New Roman" w:hAnsi="Times New Roman" w:cs="Times New Roman"/>
          <w:color w:val="222222"/>
          <w:sz w:val="24"/>
          <w:szCs w:val="24"/>
          <w:lang w:eastAsia="sv-SE"/>
        </w:rPr>
        <w:t>Trastell</w:t>
      </w:r>
      <w:proofErr w:type="spellEnd"/>
      <w:r w:rsidRPr="006E3F02">
        <w:rPr>
          <w:rFonts w:ascii="Times New Roman" w:eastAsia="Times New Roman" w:hAnsi="Times New Roman" w:cs="Times New Roman"/>
          <w:color w:val="222222"/>
          <w:sz w:val="24"/>
          <w:szCs w:val="24"/>
          <w:lang w:eastAsia="sv-SE"/>
        </w:rPr>
        <w:t xml:space="preserve"> ALG 12, Eva Dunér, Mårten Dunér ALG 14, Mourad </w:t>
      </w:r>
      <w:proofErr w:type="spellStart"/>
      <w:r w:rsidRPr="006E3F02">
        <w:rPr>
          <w:rFonts w:ascii="Times New Roman" w:eastAsia="Times New Roman" w:hAnsi="Times New Roman" w:cs="Times New Roman"/>
          <w:color w:val="222222"/>
          <w:sz w:val="24"/>
          <w:szCs w:val="24"/>
          <w:lang w:eastAsia="sv-SE"/>
        </w:rPr>
        <w:t>Delayah</w:t>
      </w:r>
      <w:proofErr w:type="spellEnd"/>
      <w:r w:rsidRPr="006E3F02">
        <w:rPr>
          <w:rFonts w:ascii="Times New Roman" w:eastAsia="Times New Roman" w:hAnsi="Times New Roman" w:cs="Times New Roman"/>
          <w:color w:val="222222"/>
          <w:sz w:val="24"/>
          <w:szCs w:val="24"/>
          <w:lang w:eastAsia="sv-SE"/>
        </w:rPr>
        <w:t xml:space="preserve"> ALG 16, Goran </w:t>
      </w:r>
      <w:proofErr w:type="spellStart"/>
      <w:r w:rsidRPr="006E3F02">
        <w:rPr>
          <w:rFonts w:ascii="Times New Roman" w:eastAsia="Times New Roman" w:hAnsi="Times New Roman" w:cs="Times New Roman"/>
          <w:color w:val="222222"/>
          <w:sz w:val="24"/>
          <w:szCs w:val="24"/>
          <w:lang w:eastAsia="sv-SE"/>
        </w:rPr>
        <w:t>Garib</w:t>
      </w:r>
      <w:proofErr w:type="spellEnd"/>
      <w:r w:rsidRPr="006E3F02">
        <w:rPr>
          <w:rFonts w:ascii="Times New Roman" w:eastAsia="Times New Roman" w:hAnsi="Times New Roman" w:cs="Times New Roman"/>
          <w:color w:val="222222"/>
          <w:sz w:val="24"/>
          <w:szCs w:val="24"/>
          <w:lang w:eastAsia="sv-SE"/>
        </w:rPr>
        <w:t xml:space="preserve">, </w:t>
      </w:r>
      <w:proofErr w:type="spellStart"/>
      <w:r w:rsidRPr="006E3F02">
        <w:rPr>
          <w:rFonts w:ascii="Times New Roman" w:eastAsia="Times New Roman" w:hAnsi="Times New Roman" w:cs="Times New Roman"/>
          <w:color w:val="222222"/>
          <w:sz w:val="24"/>
          <w:szCs w:val="24"/>
          <w:lang w:eastAsia="sv-SE"/>
        </w:rPr>
        <w:t>Hezha</w:t>
      </w:r>
      <w:proofErr w:type="spellEnd"/>
      <w:r w:rsidRPr="006E3F02">
        <w:rPr>
          <w:rFonts w:ascii="Times New Roman" w:eastAsia="Times New Roman" w:hAnsi="Times New Roman" w:cs="Times New Roman"/>
          <w:color w:val="222222"/>
          <w:sz w:val="24"/>
          <w:szCs w:val="24"/>
          <w:lang w:eastAsia="sv-SE"/>
        </w:rPr>
        <w:t xml:space="preserve"> Omar ALG 18</w:t>
      </w:r>
    </w:p>
    <w:p w14:paraId="415AB741" w14:textId="50350B7C" w:rsidR="000E4790" w:rsidRPr="00E75003" w:rsidRDefault="000E4790" w:rsidP="000E4790">
      <w:pPr>
        <w:shd w:val="clear" w:color="auto" w:fill="FFFFFF"/>
        <w:spacing w:after="0" w:line="293" w:lineRule="atLeast"/>
        <w:rPr>
          <w:rFonts w:ascii="Times New Roman" w:eastAsia="Times New Roman" w:hAnsi="Times New Roman" w:cs="Times New Roman"/>
          <w:color w:val="222222"/>
          <w:sz w:val="24"/>
          <w:szCs w:val="24"/>
          <w:lang w:eastAsia="sv-SE"/>
        </w:rPr>
      </w:pPr>
    </w:p>
    <w:p w14:paraId="2692B211" w14:textId="77777777" w:rsidR="00E25B1C" w:rsidRDefault="00E25B1C" w:rsidP="000E4790">
      <w:pPr>
        <w:shd w:val="clear" w:color="auto" w:fill="FFFFFF"/>
        <w:spacing w:after="0" w:line="293" w:lineRule="atLeast"/>
        <w:rPr>
          <w:rFonts w:ascii="Times New Roman" w:eastAsia="Times New Roman" w:hAnsi="Times New Roman" w:cs="Times New Roman"/>
          <w:b/>
          <w:bCs/>
          <w:color w:val="222222"/>
          <w:sz w:val="24"/>
          <w:szCs w:val="24"/>
          <w:lang w:eastAsia="sv-SE"/>
        </w:rPr>
      </w:pPr>
    </w:p>
    <w:p w14:paraId="6BB74F39" w14:textId="77777777" w:rsidR="00E25B1C" w:rsidRDefault="004561E9" w:rsidP="000E4790">
      <w:pPr>
        <w:shd w:val="clear" w:color="auto" w:fill="FFFFFF"/>
        <w:spacing w:after="0" w:line="293" w:lineRule="atLeast"/>
        <w:rPr>
          <w:rFonts w:ascii="Times New Roman" w:eastAsia="Times New Roman" w:hAnsi="Times New Roman" w:cs="Times New Roman"/>
          <w:color w:val="222222"/>
          <w:sz w:val="24"/>
          <w:szCs w:val="24"/>
          <w:lang w:eastAsia="sv-SE"/>
        </w:rPr>
      </w:pPr>
      <w:r w:rsidRPr="004561E9">
        <w:rPr>
          <w:rFonts w:ascii="Times New Roman" w:eastAsia="Times New Roman" w:hAnsi="Times New Roman" w:cs="Times New Roman"/>
          <w:b/>
          <w:bCs/>
          <w:color w:val="222222"/>
          <w:sz w:val="24"/>
          <w:szCs w:val="24"/>
          <w:lang w:eastAsia="sv-SE"/>
        </w:rPr>
        <w:t xml:space="preserve">Motion nr 3: </w:t>
      </w:r>
      <w:r w:rsidR="000E4790" w:rsidRPr="00E75003">
        <w:rPr>
          <w:rFonts w:ascii="Times New Roman" w:eastAsia="Times New Roman" w:hAnsi="Times New Roman" w:cs="Times New Roman"/>
          <w:b/>
          <w:bCs/>
          <w:color w:val="222222"/>
          <w:sz w:val="24"/>
          <w:szCs w:val="24"/>
          <w:lang w:eastAsia="sv-SE"/>
        </w:rPr>
        <w:t>Avläsning av Samfällighetens vattenmätare med anledning av förmodad överdebitering av vatten förbrukning för Kärleksörtens samfällighetsförening.</w:t>
      </w:r>
      <w:r w:rsidR="000E4790" w:rsidRPr="00E75003">
        <w:rPr>
          <w:rFonts w:ascii="Times New Roman" w:eastAsia="Times New Roman" w:hAnsi="Times New Roman" w:cs="Times New Roman"/>
          <w:b/>
          <w:bCs/>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r>
      <w:r w:rsidR="000E4790" w:rsidRPr="00E25B1C">
        <w:rPr>
          <w:rFonts w:ascii="Times New Roman" w:eastAsia="Times New Roman" w:hAnsi="Times New Roman" w:cs="Times New Roman"/>
          <w:color w:val="222222"/>
          <w:sz w:val="24"/>
          <w:szCs w:val="24"/>
          <w:u w:val="single"/>
          <w:lang w:eastAsia="sv-SE"/>
        </w:rPr>
        <w:t>Bakgrund</w:t>
      </w:r>
      <w:r w:rsidR="000E4790" w:rsidRPr="00E75003">
        <w:rPr>
          <w:rFonts w:ascii="Times New Roman" w:eastAsia="Times New Roman" w:hAnsi="Times New Roman" w:cs="Times New Roman"/>
          <w:color w:val="222222"/>
          <w:sz w:val="24"/>
          <w:szCs w:val="24"/>
          <w:lang w:eastAsia="sv-SE"/>
        </w:rPr>
        <w:br/>
        <w:t>I skuggan av andra frågor har avläsningen av samfällighetens vattenmätare lämnats utan åtgärd.</w:t>
      </w:r>
      <w:r w:rsidR="000E4790" w:rsidRPr="00E75003">
        <w:rPr>
          <w:rFonts w:ascii="Times New Roman" w:eastAsia="Times New Roman" w:hAnsi="Times New Roman" w:cs="Times New Roman"/>
          <w:color w:val="222222"/>
          <w:sz w:val="24"/>
          <w:szCs w:val="24"/>
          <w:lang w:eastAsia="sv-SE"/>
        </w:rPr>
        <w:br/>
        <w:t>Då avgifterna för förbrukningen till Stockholm Vatten stiger är det angeläget att bevaka medlemmarnas ekonomiska intressen.</w:t>
      </w:r>
      <w:r w:rsidR="000E4790" w:rsidRPr="00E75003">
        <w:rPr>
          <w:rFonts w:ascii="Times New Roman" w:eastAsia="Times New Roman" w:hAnsi="Times New Roman" w:cs="Times New Roman"/>
          <w:color w:val="222222"/>
          <w:sz w:val="24"/>
          <w:szCs w:val="24"/>
          <w:lang w:eastAsia="sv-SE"/>
        </w:rPr>
        <w:br/>
        <w:t>Enligt redogörelse av Ekonomi om vattenförbrukningen i Årsredovisning för 2021 framgår att styrelsen framfört en begäran om avläsning av mätaren. Den skulle ha skett under början av 2022.</w:t>
      </w:r>
      <w:r w:rsidR="000E4790" w:rsidRPr="00E75003">
        <w:rPr>
          <w:rFonts w:ascii="Times New Roman" w:eastAsia="Times New Roman" w:hAnsi="Times New Roman" w:cs="Times New Roman"/>
          <w:color w:val="222222"/>
          <w:sz w:val="24"/>
          <w:szCs w:val="24"/>
          <w:lang w:eastAsia="sv-SE"/>
        </w:rPr>
        <w:br/>
        <w:t>Styrelsen bedömde att det då fanns en överdebitering på mer än 50 tkr. Samtidigt har hushållens vattenförbrukning minskat.</w:t>
      </w:r>
      <w:r w:rsidR="000E4790" w:rsidRPr="00E75003">
        <w:rPr>
          <w:rFonts w:ascii="Times New Roman" w:eastAsia="Times New Roman" w:hAnsi="Times New Roman" w:cs="Times New Roman"/>
          <w:color w:val="222222"/>
          <w:sz w:val="24"/>
          <w:szCs w:val="24"/>
          <w:lang w:eastAsia="sv-SE"/>
        </w:rPr>
        <w:br/>
        <w:t>Därför är det högsta prioritet att få en avläsning av samfällighetens mätare snarast möjligt och därmed också kunna införliva det förmodade kapitalet från överdebiteringen i samfällighetens</w:t>
      </w:r>
      <w:r w:rsidR="000E4790" w:rsidRPr="00E75003">
        <w:rPr>
          <w:rFonts w:ascii="Times New Roman" w:eastAsia="Times New Roman" w:hAnsi="Times New Roman" w:cs="Times New Roman"/>
          <w:color w:val="222222"/>
          <w:sz w:val="24"/>
          <w:szCs w:val="24"/>
          <w:lang w:eastAsia="sv-SE"/>
        </w:rPr>
        <w:br/>
        <w:t>ekonomi till medlemmarnas bästa.</w:t>
      </w:r>
      <w:r w:rsidR="000E4790" w:rsidRPr="00E75003">
        <w:rPr>
          <w:rFonts w:ascii="Times New Roman" w:eastAsia="Times New Roman" w:hAnsi="Times New Roman" w:cs="Times New Roman"/>
          <w:color w:val="222222"/>
          <w:sz w:val="24"/>
          <w:szCs w:val="24"/>
          <w:lang w:eastAsia="sv-SE"/>
        </w:rPr>
        <w:br/>
        <w:t xml:space="preserve">Uppenbarligen kommer inte avläsningen att ske på Stockholm Vattens initiativ. Att vänta på </w:t>
      </w:r>
      <w:r w:rsidR="000E4790" w:rsidRPr="00E75003">
        <w:rPr>
          <w:rFonts w:ascii="Times New Roman" w:eastAsia="Times New Roman" w:hAnsi="Times New Roman" w:cs="Times New Roman"/>
          <w:color w:val="222222"/>
          <w:sz w:val="24"/>
          <w:szCs w:val="24"/>
          <w:lang w:eastAsia="sv-SE"/>
        </w:rPr>
        <w:lastRenderedPageBreak/>
        <w:t>att någon från Stockholm Vatten ska komma och läsa av mätaren är ingen lösning. Det finns andra sätt för styrelsen att se till att mätaren blir avläst.</w:t>
      </w:r>
      <w:r w:rsidR="000E4790" w:rsidRPr="00E75003">
        <w:rPr>
          <w:rFonts w:ascii="Times New Roman" w:eastAsia="Times New Roman" w:hAnsi="Times New Roman" w:cs="Times New Roman"/>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t>Hemställan till stämman 2024</w:t>
      </w:r>
      <w:r w:rsidR="000E4790" w:rsidRPr="00E75003">
        <w:rPr>
          <w:rFonts w:ascii="Times New Roman" w:eastAsia="Times New Roman" w:hAnsi="Times New Roman" w:cs="Times New Roman"/>
          <w:color w:val="222222"/>
          <w:sz w:val="24"/>
          <w:szCs w:val="24"/>
          <w:lang w:eastAsia="sv-SE"/>
        </w:rPr>
        <w:br/>
      </w:r>
      <w:r w:rsidR="000E4790" w:rsidRPr="004561E9">
        <w:rPr>
          <w:rFonts w:ascii="Times New Roman" w:eastAsia="Times New Roman" w:hAnsi="Times New Roman" w:cs="Times New Roman"/>
          <w:b/>
          <w:bCs/>
          <w:color w:val="222222"/>
          <w:sz w:val="24"/>
          <w:szCs w:val="24"/>
          <w:lang w:eastAsia="sv-SE"/>
        </w:rPr>
        <w:t>Styrelsen ges i uppdrag att lösa frågan om eventuell överdebiteringen från Stockholm Vatten genom att se till att vattenmätaren blir avläst under 2024.</w:t>
      </w:r>
      <w:r w:rsidR="000E4790" w:rsidRPr="004561E9">
        <w:rPr>
          <w:rFonts w:ascii="Times New Roman" w:eastAsia="Times New Roman" w:hAnsi="Times New Roman" w:cs="Times New Roman"/>
          <w:b/>
          <w:bCs/>
          <w:color w:val="222222"/>
          <w:sz w:val="24"/>
          <w:szCs w:val="24"/>
          <w:lang w:eastAsia="sv-SE"/>
        </w:rPr>
        <w:br/>
      </w:r>
    </w:p>
    <w:p w14:paraId="49BFCBF7" w14:textId="67420B45" w:rsidR="000E4790" w:rsidRPr="00E75003" w:rsidRDefault="004561E9" w:rsidP="000E4790">
      <w:pPr>
        <w:shd w:val="clear" w:color="auto" w:fill="FFFFFF"/>
        <w:spacing w:after="0" w:line="293" w:lineRule="atLeast"/>
        <w:rPr>
          <w:rFonts w:ascii="Times New Roman" w:eastAsia="Times New Roman" w:hAnsi="Times New Roman" w:cs="Times New Roman"/>
          <w:color w:val="222222"/>
          <w:sz w:val="24"/>
          <w:szCs w:val="24"/>
          <w:lang w:eastAsia="sv-SE"/>
        </w:rPr>
      </w:pPr>
      <w:r>
        <w:rPr>
          <w:rFonts w:ascii="Times New Roman" w:eastAsia="Times New Roman" w:hAnsi="Times New Roman" w:cs="Times New Roman"/>
          <w:color w:val="222222"/>
          <w:sz w:val="24"/>
          <w:szCs w:val="24"/>
          <w:lang w:eastAsia="sv-SE"/>
        </w:rPr>
        <w:t>Inskickat av:</w:t>
      </w:r>
      <w:r w:rsidR="000E4790" w:rsidRPr="00E75003">
        <w:rPr>
          <w:rFonts w:ascii="Times New Roman" w:eastAsia="Times New Roman" w:hAnsi="Times New Roman" w:cs="Times New Roman"/>
          <w:color w:val="222222"/>
          <w:sz w:val="24"/>
          <w:szCs w:val="24"/>
          <w:lang w:eastAsia="sv-SE"/>
        </w:rPr>
        <w:br/>
      </w:r>
      <w:r w:rsidR="006E3F02" w:rsidRPr="006E3F02">
        <w:rPr>
          <w:rFonts w:ascii="Times New Roman" w:eastAsia="Times New Roman" w:hAnsi="Times New Roman" w:cs="Times New Roman"/>
          <w:color w:val="222222"/>
          <w:sz w:val="24"/>
          <w:szCs w:val="24"/>
          <w:lang w:eastAsia="sv-SE"/>
        </w:rPr>
        <w:t>Susan Westergård, Fredrik Wester</w:t>
      </w:r>
      <w:r w:rsidR="006E3F02" w:rsidRPr="006E3F02">
        <w:rPr>
          <w:rFonts w:ascii="Times New Roman" w:eastAsia="Times New Roman" w:hAnsi="Times New Roman" w:cs="Times New Roman"/>
          <w:i/>
          <w:iCs/>
          <w:color w:val="222222"/>
          <w:sz w:val="24"/>
          <w:szCs w:val="24"/>
          <w:lang w:eastAsia="sv-SE"/>
        </w:rPr>
        <w:t xml:space="preserve">gård </w:t>
      </w:r>
      <w:r w:rsidR="006E3F02" w:rsidRPr="006E3F02">
        <w:rPr>
          <w:rFonts w:ascii="Times New Roman" w:eastAsia="Times New Roman" w:hAnsi="Times New Roman" w:cs="Times New Roman"/>
          <w:color w:val="222222"/>
          <w:sz w:val="24"/>
          <w:szCs w:val="24"/>
          <w:lang w:eastAsia="sv-SE"/>
        </w:rPr>
        <w:t xml:space="preserve">ALG 4, Susanne </w:t>
      </w:r>
      <w:proofErr w:type="spellStart"/>
      <w:r w:rsidR="006E3F02" w:rsidRPr="006E3F02">
        <w:rPr>
          <w:rFonts w:ascii="Times New Roman" w:eastAsia="Times New Roman" w:hAnsi="Times New Roman" w:cs="Times New Roman"/>
          <w:color w:val="222222"/>
          <w:sz w:val="24"/>
          <w:szCs w:val="24"/>
          <w:lang w:eastAsia="sv-SE"/>
        </w:rPr>
        <w:t>Lyckeland</w:t>
      </w:r>
      <w:proofErr w:type="spellEnd"/>
      <w:r w:rsidR="006E3F02" w:rsidRPr="006E3F02">
        <w:rPr>
          <w:rFonts w:ascii="Times New Roman" w:eastAsia="Times New Roman" w:hAnsi="Times New Roman" w:cs="Times New Roman"/>
          <w:color w:val="222222"/>
          <w:sz w:val="24"/>
          <w:szCs w:val="24"/>
          <w:lang w:eastAsia="sv-SE"/>
        </w:rPr>
        <w:t xml:space="preserve"> ALG 10, Yvonne </w:t>
      </w:r>
      <w:proofErr w:type="spellStart"/>
      <w:r w:rsidR="006E3F02" w:rsidRPr="006E3F02">
        <w:rPr>
          <w:rFonts w:ascii="Times New Roman" w:eastAsia="Times New Roman" w:hAnsi="Times New Roman" w:cs="Times New Roman"/>
          <w:color w:val="222222"/>
          <w:sz w:val="24"/>
          <w:szCs w:val="24"/>
          <w:lang w:eastAsia="sv-SE"/>
        </w:rPr>
        <w:t>Trastell</w:t>
      </w:r>
      <w:proofErr w:type="spellEnd"/>
      <w:r w:rsidR="006E3F02" w:rsidRPr="006E3F02">
        <w:rPr>
          <w:rFonts w:ascii="Times New Roman" w:eastAsia="Times New Roman" w:hAnsi="Times New Roman" w:cs="Times New Roman"/>
          <w:color w:val="222222"/>
          <w:sz w:val="24"/>
          <w:szCs w:val="24"/>
          <w:lang w:eastAsia="sv-SE"/>
        </w:rPr>
        <w:t xml:space="preserve"> </w:t>
      </w:r>
      <w:r w:rsidR="006E3F02">
        <w:rPr>
          <w:rFonts w:ascii="Times New Roman" w:eastAsia="Times New Roman" w:hAnsi="Times New Roman" w:cs="Times New Roman"/>
          <w:color w:val="222222"/>
          <w:sz w:val="24"/>
          <w:szCs w:val="24"/>
          <w:lang w:eastAsia="sv-SE"/>
        </w:rPr>
        <w:t xml:space="preserve">Stefan </w:t>
      </w:r>
      <w:proofErr w:type="spellStart"/>
      <w:r w:rsidR="006E3F02">
        <w:rPr>
          <w:rFonts w:ascii="Times New Roman" w:eastAsia="Times New Roman" w:hAnsi="Times New Roman" w:cs="Times New Roman"/>
          <w:color w:val="222222"/>
          <w:sz w:val="24"/>
          <w:szCs w:val="24"/>
          <w:lang w:eastAsia="sv-SE"/>
        </w:rPr>
        <w:t>Trastell</w:t>
      </w:r>
      <w:proofErr w:type="spellEnd"/>
      <w:r w:rsidR="006E3F02">
        <w:rPr>
          <w:rFonts w:ascii="Times New Roman" w:eastAsia="Times New Roman" w:hAnsi="Times New Roman" w:cs="Times New Roman"/>
          <w:color w:val="222222"/>
          <w:sz w:val="24"/>
          <w:szCs w:val="24"/>
          <w:lang w:eastAsia="sv-SE"/>
        </w:rPr>
        <w:t xml:space="preserve"> </w:t>
      </w:r>
      <w:r w:rsidR="006E3F02" w:rsidRPr="006E3F02">
        <w:rPr>
          <w:rFonts w:ascii="Times New Roman" w:eastAsia="Times New Roman" w:hAnsi="Times New Roman" w:cs="Times New Roman"/>
          <w:color w:val="222222"/>
          <w:sz w:val="24"/>
          <w:szCs w:val="24"/>
          <w:lang w:eastAsia="sv-SE"/>
        </w:rPr>
        <w:t xml:space="preserve">ALG 12, Eva Dunér, Mårten Dunér ALG 14, Mourad </w:t>
      </w:r>
      <w:proofErr w:type="spellStart"/>
      <w:r w:rsidR="006E3F02" w:rsidRPr="006E3F02">
        <w:rPr>
          <w:rFonts w:ascii="Times New Roman" w:eastAsia="Times New Roman" w:hAnsi="Times New Roman" w:cs="Times New Roman"/>
          <w:color w:val="222222"/>
          <w:sz w:val="24"/>
          <w:szCs w:val="24"/>
          <w:lang w:eastAsia="sv-SE"/>
        </w:rPr>
        <w:t>Delayah</w:t>
      </w:r>
      <w:proofErr w:type="spellEnd"/>
      <w:r w:rsidR="006E3F02" w:rsidRPr="006E3F02">
        <w:rPr>
          <w:rFonts w:ascii="Times New Roman" w:eastAsia="Times New Roman" w:hAnsi="Times New Roman" w:cs="Times New Roman"/>
          <w:color w:val="222222"/>
          <w:sz w:val="24"/>
          <w:szCs w:val="24"/>
          <w:lang w:eastAsia="sv-SE"/>
        </w:rPr>
        <w:t xml:space="preserve"> ALG 16, Goran </w:t>
      </w:r>
      <w:proofErr w:type="spellStart"/>
      <w:r w:rsidR="006E3F02" w:rsidRPr="006E3F02">
        <w:rPr>
          <w:rFonts w:ascii="Times New Roman" w:eastAsia="Times New Roman" w:hAnsi="Times New Roman" w:cs="Times New Roman"/>
          <w:color w:val="222222"/>
          <w:sz w:val="24"/>
          <w:szCs w:val="24"/>
          <w:lang w:eastAsia="sv-SE"/>
        </w:rPr>
        <w:t>Garib</w:t>
      </w:r>
      <w:proofErr w:type="spellEnd"/>
      <w:r w:rsidR="006E3F02" w:rsidRPr="006E3F02">
        <w:rPr>
          <w:rFonts w:ascii="Times New Roman" w:eastAsia="Times New Roman" w:hAnsi="Times New Roman" w:cs="Times New Roman"/>
          <w:color w:val="222222"/>
          <w:sz w:val="24"/>
          <w:szCs w:val="24"/>
          <w:lang w:eastAsia="sv-SE"/>
        </w:rPr>
        <w:t xml:space="preserve">, </w:t>
      </w:r>
      <w:proofErr w:type="spellStart"/>
      <w:r w:rsidR="006E3F02" w:rsidRPr="006E3F02">
        <w:rPr>
          <w:rFonts w:ascii="Times New Roman" w:eastAsia="Times New Roman" w:hAnsi="Times New Roman" w:cs="Times New Roman"/>
          <w:color w:val="222222"/>
          <w:sz w:val="24"/>
          <w:szCs w:val="24"/>
          <w:lang w:eastAsia="sv-SE"/>
        </w:rPr>
        <w:t>Hezha</w:t>
      </w:r>
      <w:proofErr w:type="spellEnd"/>
      <w:r w:rsidR="006E3F02" w:rsidRPr="006E3F02">
        <w:rPr>
          <w:rFonts w:ascii="Times New Roman" w:eastAsia="Times New Roman" w:hAnsi="Times New Roman" w:cs="Times New Roman"/>
          <w:color w:val="222222"/>
          <w:sz w:val="24"/>
          <w:szCs w:val="24"/>
          <w:lang w:eastAsia="sv-SE"/>
        </w:rPr>
        <w:t xml:space="preserve"> Omar ALG 18</w:t>
      </w:r>
    </w:p>
    <w:p w14:paraId="36A24ECD" w14:textId="77777777" w:rsidR="000E4790" w:rsidRPr="00E75003" w:rsidRDefault="000E4790" w:rsidP="000E4790">
      <w:pPr>
        <w:shd w:val="clear" w:color="auto" w:fill="FFFFFF"/>
        <w:spacing w:after="0" w:line="293" w:lineRule="atLeast"/>
        <w:rPr>
          <w:rFonts w:ascii="Times New Roman" w:eastAsia="Times New Roman" w:hAnsi="Times New Roman" w:cs="Times New Roman"/>
          <w:color w:val="222222"/>
          <w:sz w:val="24"/>
          <w:szCs w:val="24"/>
          <w:lang w:eastAsia="sv-SE"/>
        </w:rPr>
      </w:pPr>
    </w:p>
    <w:p w14:paraId="77BBDD02" w14:textId="77777777" w:rsidR="000E4790" w:rsidRPr="00E75003" w:rsidRDefault="000E4790" w:rsidP="000E4790">
      <w:pPr>
        <w:shd w:val="clear" w:color="auto" w:fill="FFFFFF"/>
        <w:spacing w:after="0" w:line="293" w:lineRule="atLeast"/>
        <w:rPr>
          <w:rFonts w:ascii="Times New Roman" w:eastAsia="Times New Roman" w:hAnsi="Times New Roman" w:cs="Times New Roman"/>
          <w:color w:val="222222"/>
          <w:sz w:val="24"/>
          <w:szCs w:val="24"/>
          <w:lang w:eastAsia="sv-SE"/>
        </w:rPr>
      </w:pPr>
    </w:p>
    <w:p w14:paraId="7513FD5E" w14:textId="0155155D" w:rsidR="00657B3D" w:rsidRDefault="004561E9" w:rsidP="006E3F02">
      <w:pPr>
        <w:shd w:val="clear" w:color="auto" w:fill="FFFFFF"/>
        <w:spacing w:after="0" w:line="293" w:lineRule="atLeast"/>
        <w:rPr>
          <w:rFonts w:ascii="Times New Roman" w:eastAsia="Times New Roman" w:hAnsi="Times New Roman" w:cs="Times New Roman"/>
          <w:color w:val="222222"/>
          <w:sz w:val="24"/>
          <w:szCs w:val="24"/>
          <w:lang w:eastAsia="sv-SE"/>
        </w:rPr>
      </w:pPr>
      <w:r>
        <w:rPr>
          <w:rFonts w:ascii="Times New Roman" w:eastAsia="Times New Roman" w:hAnsi="Times New Roman" w:cs="Times New Roman"/>
          <w:b/>
          <w:bCs/>
          <w:color w:val="222222"/>
          <w:sz w:val="24"/>
          <w:szCs w:val="24"/>
          <w:lang w:eastAsia="sv-SE"/>
        </w:rPr>
        <w:t xml:space="preserve">Motion nr 4: </w:t>
      </w:r>
      <w:r w:rsidR="000E4790" w:rsidRPr="00E75003">
        <w:rPr>
          <w:rFonts w:ascii="Times New Roman" w:eastAsia="Times New Roman" w:hAnsi="Times New Roman" w:cs="Times New Roman"/>
          <w:b/>
          <w:bCs/>
          <w:color w:val="222222"/>
          <w:sz w:val="24"/>
          <w:szCs w:val="24"/>
          <w:lang w:eastAsia="sv-SE"/>
        </w:rPr>
        <w:t>Reparation av befintliga motorvärmar- och eluttag i garagen inom Samfälligheten.</w:t>
      </w:r>
      <w:r w:rsidR="000E4790" w:rsidRPr="00E75003">
        <w:rPr>
          <w:rFonts w:ascii="Times New Roman" w:eastAsia="Times New Roman" w:hAnsi="Times New Roman" w:cs="Times New Roman"/>
          <w:b/>
          <w:bCs/>
          <w:color w:val="222222"/>
          <w:sz w:val="24"/>
          <w:szCs w:val="24"/>
          <w:lang w:eastAsia="sv-SE"/>
        </w:rPr>
        <w:br/>
      </w:r>
      <w:r w:rsidR="000E4790" w:rsidRPr="00E75003">
        <w:rPr>
          <w:rFonts w:ascii="Times New Roman" w:eastAsia="Times New Roman" w:hAnsi="Times New Roman" w:cs="Times New Roman"/>
          <w:b/>
          <w:bCs/>
          <w:color w:val="222222"/>
          <w:sz w:val="24"/>
          <w:szCs w:val="24"/>
          <w:lang w:eastAsia="sv-SE"/>
        </w:rPr>
        <w:br/>
      </w:r>
      <w:r w:rsidR="000E4790" w:rsidRPr="006E3F02">
        <w:rPr>
          <w:rFonts w:ascii="Times New Roman" w:eastAsia="Times New Roman" w:hAnsi="Times New Roman" w:cs="Times New Roman"/>
          <w:color w:val="222222"/>
          <w:sz w:val="24"/>
          <w:szCs w:val="24"/>
          <w:u w:val="single"/>
          <w:lang w:eastAsia="sv-SE"/>
        </w:rPr>
        <w:t>Bakgrund</w:t>
      </w:r>
      <w:r w:rsidR="000E4790" w:rsidRPr="00E75003">
        <w:rPr>
          <w:rFonts w:ascii="Times New Roman" w:eastAsia="Times New Roman" w:hAnsi="Times New Roman" w:cs="Times New Roman"/>
          <w:color w:val="222222"/>
          <w:sz w:val="24"/>
          <w:szCs w:val="24"/>
          <w:lang w:eastAsia="sv-SE"/>
        </w:rPr>
        <w:br/>
        <w:t>Styrelsen har proklamerat uppgradering av infrastrukturen i och med installationen av laddningsmöjligheter för elbilar i samtliga garage inom Samfälligheten. Åtgärden skulle hanteras skyndsamt för att erhålla bidrag från Naturvårdsverket. I samband med detta framkom tydligt vid den välbesökta stämman om laddare att inga åtgärder skulle vidtagas för att reparera trasiga eluttag med timer för motorvärmare och dammsugning i garagen.</w:t>
      </w:r>
      <w:r w:rsidR="00E25B1C">
        <w:rPr>
          <w:rFonts w:ascii="Times New Roman" w:eastAsia="Times New Roman" w:hAnsi="Times New Roman" w:cs="Times New Roman"/>
          <w:color w:val="222222"/>
          <w:sz w:val="24"/>
          <w:szCs w:val="24"/>
          <w:lang w:eastAsia="sv-SE"/>
        </w:rPr>
        <w:t xml:space="preserve"> </w:t>
      </w:r>
      <w:r w:rsidR="000E4790" w:rsidRPr="00E75003">
        <w:rPr>
          <w:rFonts w:ascii="Times New Roman" w:eastAsia="Times New Roman" w:hAnsi="Times New Roman" w:cs="Times New Roman"/>
          <w:color w:val="222222"/>
          <w:sz w:val="24"/>
          <w:szCs w:val="24"/>
          <w:lang w:eastAsia="sv-SE"/>
        </w:rPr>
        <w:br/>
        <w:t>Medlemmar som vill använda dessa uttag blir i och med detta åsidosatta till förmån för dem som vill ladda sina elbilar trots att bruket av motorvärmare är miljövänligare än start med kall motor.</w:t>
      </w:r>
      <w:r w:rsidR="000E4790" w:rsidRPr="00E75003">
        <w:rPr>
          <w:rFonts w:ascii="Times New Roman" w:eastAsia="Times New Roman" w:hAnsi="Times New Roman" w:cs="Times New Roman"/>
          <w:color w:val="222222"/>
          <w:sz w:val="24"/>
          <w:szCs w:val="24"/>
          <w:lang w:eastAsia="sv-SE"/>
        </w:rPr>
        <w:br/>
        <w:t>Medlemmar med trasiga uttag och icke fungerande timer särbehandlas alltså av styrelsen.</w:t>
      </w:r>
      <w:r w:rsidR="000E4790" w:rsidRPr="00E75003">
        <w:rPr>
          <w:rFonts w:ascii="Times New Roman" w:eastAsia="Times New Roman" w:hAnsi="Times New Roman" w:cs="Times New Roman"/>
          <w:color w:val="222222"/>
          <w:sz w:val="24"/>
          <w:szCs w:val="24"/>
          <w:lang w:eastAsia="sv-SE"/>
        </w:rPr>
        <w:br/>
        <w:t>I kommunikationen från styrelsen till medlemmarna framhäves så gott som alltid Lika för alla! vilket tyvärr inte har någon bäring i verkligheten.</w:t>
      </w:r>
      <w:r w:rsidR="00E25B1C">
        <w:rPr>
          <w:rFonts w:ascii="Times New Roman" w:eastAsia="Times New Roman" w:hAnsi="Times New Roman" w:cs="Times New Roman"/>
          <w:color w:val="222222"/>
          <w:sz w:val="24"/>
          <w:szCs w:val="24"/>
          <w:lang w:eastAsia="sv-SE"/>
        </w:rPr>
        <w:t xml:space="preserve"> </w:t>
      </w:r>
      <w:r w:rsidR="000E4790" w:rsidRPr="00E75003">
        <w:rPr>
          <w:rFonts w:ascii="Times New Roman" w:eastAsia="Times New Roman" w:hAnsi="Times New Roman" w:cs="Times New Roman"/>
          <w:color w:val="222222"/>
          <w:sz w:val="24"/>
          <w:szCs w:val="24"/>
          <w:lang w:eastAsia="sv-SE"/>
        </w:rPr>
        <w:t xml:space="preserve">Alla är miljömedvetna och skrapar inte rutorna i kylan med motorn </w:t>
      </w:r>
      <w:proofErr w:type="gramStart"/>
      <w:r w:rsidR="000E4790" w:rsidRPr="00E75003">
        <w:rPr>
          <w:rFonts w:ascii="Times New Roman" w:eastAsia="Times New Roman" w:hAnsi="Times New Roman" w:cs="Times New Roman"/>
          <w:color w:val="222222"/>
          <w:sz w:val="24"/>
          <w:szCs w:val="24"/>
          <w:lang w:eastAsia="sv-SE"/>
        </w:rPr>
        <w:t>igång</w:t>
      </w:r>
      <w:proofErr w:type="gramEnd"/>
      <w:r w:rsidR="000E4790" w:rsidRPr="00E75003">
        <w:rPr>
          <w:rFonts w:ascii="Times New Roman" w:eastAsia="Times New Roman" w:hAnsi="Times New Roman" w:cs="Times New Roman"/>
          <w:color w:val="222222"/>
          <w:sz w:val="24"/>
          <w:szCs w:val="24"/>
          <w:lang w:eastAsia="sv-SE"/>
        </w:rPr>
        <w:t xml:space="preserve"> när man har möjlighet till</w:t>
      </w:r>
      <w:r w:rsidR="00E25B1C">
        <w:rPr>
          <w:rFonts w:ascii="Times New Roman" w:eastAsia="Times New Roman" w:hAnsi="Times New Roman" w:cs="Times New Roman"/>
          <w:color w:val="222222"/>
          <w:sz w:val="24"/>
          <w:szCs w:val="24"/>
          <w:lang w:eastAsia="sv-SE"/>
        </w:rPr>
        <w:t xml:space="preserve"> </w:t>
      </w:r>
      <w:r w:rsidR="000E4790" w:rsidRPr="00E75003">
        <w:rPr>
          <w:rFonts w:ascii="Times New Roman" w:eastAsia="Times New Roman" w:hAnsi="Times New Roman" w:cs="Times New Roman"/>
          <w:color w:val="222222"/>
          <w:sz w:val="24"/>
          <w:szCs w:val="24"/>
          <w:lang w:eastAsia="sv-SE"/>
        </w:rPr>
        <w:t>garageplats och fungerande eluttag för motorvärmare.</w:t>
      </w:r>
      <w:r w:rsidR="000E4790" w:rsidRPr="00E75003">
        <w:rPr>
          <w:rFonts w:ascii="Times New Roman" w:eastAsia="Times New Roman" w:hAnsi="Times New Roman" w:cs="Times New Roman"/>
          <w:color w:val="222222"/>
          <w:sz w:val="24"/>
          <w:szCs w:val="24"/>
          <w:lang w:eastAsia="sv-SE"/>
        </w:rPr>
        <w:br/>
        <w:t>Det råder ju tomgångskörningsförbud efter 1 minut. Det tar betydligt längre tid få bil is och snöfri.</w:t>
      </w:r>
      <w:r w:rsidR="000E4790" w:rsidRPr="00E75003">
        <w:rPr>
          <w:rFonts w:ascii="Times New Roman" w:eastAsia="Times New Roman" w:hAnsi="Times New Roman" w:cs="Times New Roman"/>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t>Hemställan till stämman 2024</w:t>
      </w:r>
      <w:r w:rsidR="000E4790" w:rsidRPr="00E75003">
        <w:rPr>
          <w:rFonts w:ascii="Times New Roman" w:eastAsia="Times New Roman" w:hAnsi="Times New Roman" w:cs="Times New Roman"/>
          <w:color w:val="222222"/>
          <w:sz w:val="24"/>
          <w:szCs w:val="24"/>
          <w:lang w:eastAsia="sv-SE"/>
        </w:rPr>
        <w:br/>
      </w:r>
      <w:r w:rsidR="000E4790" w:rsidRPr="004561E9">
        <w:rPr>
          <w:rFonts w:ascii="Times New Roman" w:eastAsia="Times New Roman" w:hAnsi="Times New Roman" w:cs="Times New Roman"/>
          <w:b/>
          <w:bCs/>
          <w:color w:val="222222"/>
          <w:sz w:val="24"/>
          <w:szCs w:val="24"/>
          <w:lang w:eastAsia="sv-SE"/>
        </w:rPr>
        <w:t>Att styrelsen under 2024 inhämtar offerter från två-tre välrenommerade elföretag och därefter upphandlar och låter genomföra reparation eller utbyte av trasiga eluttag, såväl tidsstyrda som vanliga, i garagen inom Samfälligheten.</w:t>
      </w:r>
      <w:r w:rsidR="000E4790" w:rsidRPr="00E75003">
        <w:rPr>
          <w:rFonts w:ascii="Times New Roman" w:eastAsia="Times New Roman" w:hAnsi="Times New Roman" w:cs="Times New Roman"/>
          <w:color w:val="222222"/>
          <w:sz w:val="24"/>
          <w:szCs w:val="24"/>
          <w:lang w:eastAsia="sv-SE"/>
        </w:rPr>
        <w:br/>
      </w:r>
      <w:r w:rsidR="000E4790" w:rsidRPr="00E75003">
        <w:rPr>
          <w:rFonts w:ascii="Times New Roman" w:eastAsia="Times New Roman" w:hAnsi="Times New Roman" w:cs="Times New Roman"/>
          <w:color w:val="222222"/>
          <w:sz w:val="24"/>
          <w:szCs w:val="24"/>
          <w:lang w:eastAsia="sv-SE"/>
        </w:rPr>
        <w:br/>
      </w:r>
      <w:r>
        <w:rPr>
          <w:rFonts w:ascii="Times New Roman" w:eastAsia="Times New Roman" w:hAnsi="Times New Roman" w:cs="Times New Roman"/>
          <w:color w:val="222222"/>
          <w:sz w:val="24"/>
          <w:szCs w:val="24"/>
          <w:lang w:eastAsia="sv-SE"/>
        </w:rPr>
        <w:t xml:space="preserve">Inskickat av: </w:t>
      </w:r>
      <w:r w:rsidR="000E4790" w:rsidRPr="00E75003">
        <w:rPr>
          <w:rFonts w:ascii="Times New Roman" w:eastAsia="Times New Roman" w:hAnsi="Times New Roman" w:cs="Times New Roman"/>
          <w:color w:val="222222"/>
          <w:sz w:val="24"/>
          <w:szCs w:val="24"/>
          <w:lang w:eastAsia="sv-SE"/>
        </w:rPr>
        <w:br/>
      </w:r>
      <w:r w:rsidR="006E3F02" w:rsidRPr="006E3F02">
        <w:rPr>
          <w:rFonts w:ascii="Times New Roman" w:eastAsia="Times New Roman" w:hAnsi="Times New Roman" w:cs="Times New Roman"/>
          <w:color w:val="222222"/>
          <w:sz w:val="24"/>
          <w:szCs w:val="24"/>
          <w:lang w:eastAsia="sv-SE"/>
        </w:rPr>
        <w:t xml:space="preserve">Susan Westergård, Fredrik Westergård ALG 4, Susanne </w:t>
      </w:r>
      <w:proofErr w:type="spellStart"/>
      <w:r w:rsidR="006E3F02" w:rsidRPr="006E3F02">
        <w:rPr>
          <w:rFonts w:ascii="Times New Roman" w:eastAsia="Times New Roman" w:hAnsi="Times New Roman" w:cs="Times New Roman"/>
          <w:color w:val="222222"/>
          <w:sz w:val="24"/>
          <w:szCs w:val="24"/>
          <w:lang w:eastAsia="sv-SE"/>
        </w:rPr>
        <w:t>Lyckeland</w:t>
      </w:r>
      <w:proofErr w:type="spellEnd"/>
      <w:r w:rsidR="006E3F02" w:rsidRPr="006E3F02">
        <w:rPr>
          <w:rFonts w:ascii="Times New Roman" w:eastAsia="Times New Roman" w:hAnsi="Times New Roman" w:cs="Times New Roman"/>
          <w:color w:val="222222"/>
          <w:sz w:val="24"/>
          <w:szCs w:val="24"/>
          <w:lang w:eastAsia="sv-SE"/>
        </w:rPr>
        <w:t xml:space="preserve"> ALG 10, Yvonne </w:t>
      </w:r>
      <w:proofErr w:type="spellStart"/>
      <w:r w:rsidR="006E3F02" w:rsidRPr="006E3F02">
        <w:rPr>
          <w:rFonts w:ascii="Times New Roman" w:eastAsia="Times New Roman" w:hAnsi="Times New Roman" w:cs="Times New Roman"/>
          <w:color w:val="222222"/>
          <w:sz w:val="24"/>
          <w:szCs w:val="24"/>
          <w:lang w:eastAsia="sv-SE"/>
        </w:rPr>
        <w:t>Trastell</w:t>
      </w:r>
      <w:proofErr w:type="spellEnd"/>
      <w:r w:rsidR="006E3F02" w:rsidRPr="006E3F02">
        <w:rPr>
          <w:rFonts w:ascii="Times New Roman" w:eastAsia="Times New Roman" w:hAnsi="Times New Roman" w:cs="Times New Roman"/>
          <w:color w:val="222222"/>
          <w:sz w:val="24"/>
          <w:szCs w:val="24"/>
          <w:lang w:eastAsia="sv-SE"/>
        </w:rPr>
        <w:t xml:space="preserve"> ALG 12, Eva Dunér, Mårten Dunér ALG 14, Mourad </w:t>
      </w:r>
      <w:proofErr w:type="spellStart"/>
      <w:r w:rsidR="006E3F02" w:rsidRPr="006E3F02">
        <w:rPr>
          <w:rFonts w:ascii="Times New Roman" w:eastAsia="Times New Roman" w:hAnsi="Times New Roman" w:cs="Times New Roman"/>
          <w:color w:val="222222"/>
          <w:sz w:val="24"/>
          <w:szCs w:val="24"/>
          <w:lang w:eastAsia="sv-SE"/>
        </w:rPr>
        <w:t>Delayah</w:t>
      </w:r>
      <w:proofErr w:type="spellEnd"/>
      <w:r w:rsidR="006E3F02" w:rsidRPr="006E3F02">
        <w:rPr>
          <w:rFonts w:ascii="Times New Roman" w:eastAsia="Times New Roman" w:hAnsi="Times New Roman" w:cs="Times New Roman"/>
          <w:color w:val="222222"/>
          <w:sz w:val="24"/>
          <w:szCs w:val="24"/>
          <w:lang w:eastAsia="sv-SE"/>
        </w:rPr>
        <w:t xml:space="preserve"> ALG 16, Goran </w:t>
      </w:r>
      <w:proofErr w:type="spellStart"/>
      <w:r w:rsidR="006E3F02" w:rsidRPr="006E3F02">
        <w:rPr>
          <w:rFonts w:ascii="Times New Roman" w:eastAsia="Times New Roman" w:hAnsi="Times New Roman" w:cs="Times New Roman"/>
          <w:color w:val="222222"/>
          <w:sz w:val="24"/>
          <w:szCs w:val="24"/>
          <w:lang w:eastAsia="sv-SE"/>
        </w:rPr>
        <w:t>Garib</w:t>
      </w:r>
      <w:proofErr w:type="spellEnd"/>
      <w:r w:rsidR="006E3F02" w:rsidRPr="006E3F02">
        <w:rPr>
          <w:rFonts w:ascii="Times New Roman" w:eastAsia="Times New Roman" w:hAnsi="Times New Roman" w:cs="Times New Roman"/>
          <w:color w:val="222222"/>
          <w:sz w:val="24"/>
          <w:szCs w:val="24"/>
          <w:lang w:eastAsia="sv-SE"/>
        </w:rPr>
        <w:t xml:space="preserve">, </w:t>
      </w:r>
      <w:proofErr w:type="spellStart"/>
      <w:r w:rsidR="006E3F02" w:rsidRPr="006E3F02">
        <w:rPr>
          <w:rFonts w:ascii="Times New Roman" w:eastAsia="Times New Roman" w:hAnsi="Times New Roman" w:cs="Times New Roman"/>
          <w:color w:val="222222"/>
          <w:sz w:val="24"/>
          <w:szCs w:val="24"/>
          <w:lang w:eastAsia="sv-SE"/>
        </w:rPr>
        <w:t>Hezha</w:t>
      </w:r>
      <w:proofErr w:type="spellEnd"/>
      <w:r w:rsidR="006E3F02" w:rsidRPr="006E3F02">
        <w:rPr>
          <w:rFonts w:ascii="Times New Roman" w:eastAsia="Times New Roman" w:hAnsi="Times New Roman" w:cs="Times New Roman"/>
          <w:color w:val="222222"/>
          <w:sz w:val="24"/>
          <w:szCs w:val="24"/>
          <w:lang w:eastAsia="sv-SE"/>
        </w:rPr>
        <w:t xml:space="preserve"> Omar ALG 18</w:t>
      </w:r>
    </w:p>
    <w:p w14:paraId="34BC0606" w14:textId="77777777" w:rsidR="006E3F02" w:rsidRDefault="006E3F02" w:rsidP="006E3F02">
      <w:pPr>
        <w:shd w:val="clear" w:color="auto" w:fill="FFFFFF"/>
        <w:spacing w:after="0" w:line="293" w:lineRule="atLeast"/>
        <w:rPr>
          <w:rFonts w:ascii="Times New Roman" w:eastAsia="Times New Roman" w:hAnsi="Times New Roman" w:cs="Times New Roman"/>
          <w:color w:val="222222"/>
          <w:sz w:val="24"/>
          <w:szCs w:val="24"/>
          <w:lang w:eastAsia="sv-SE"/>
        </w:rPr>
      </w:pPr>
    </w:p>
    <w:p w14:paraId="6C5371E5" w14:textId="77777777" w:rsidR="008E2956" w:rsidRDefault="008E2956"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p>
    <w:p w14:paraId="21A53C22" w14:textId="382130A1" w:rsidR="006E3F02" w:rsidRDefault="006E3F02"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r w:rsidRPr="004561E9">
        <w:rPr>
          <w:rFonts w:ascii="Times New Roman" w:eastAsia="Times New Roman" w:hAnsi="Times New Roman" w:cs="Times New Roman"/>
          <w:b/>
          <w:bCs/>
          <w:color w:val="222222"/>
          <w:sz w:val="24"/>
          <w:szCs w:val="24"/>
          <w:lang w:eastAsia="sv-SE"/>
        </w:rPr>
        <w:t xml:space="preserve">Motion 5: </w:t>
      </w:r>
      <w:r w:rsidR="004561E9" w:rsidRPr="004561E9">
        <w:rPr>
          <w:rFonts w:ascii="Times New Roman" w:eastAsia="Times New Roman" w:hAnsi="Times New Roman" w:cs="Times New Roman"/>
          <w:b/>
          <w:bCs/>
          <w:color w:val="222222"/>
          <w:sz w:val="24"/>
          <w:szCs w:val="24"/>
          <w:lang w:eastAsia="sv-SE"/>
        </w:rPr>
        <w:t>Bestridande av merk</w:t>
      </w:r>
      <w:r w:rsidRPr="004561E9">
        <w:rPr>
          <w:rFonts w:ascii="Times New Roman" w:eastAsia="Times New Roman" w:hAnsi="Times New Roman" w:cs="Times New Roman"/>
          <w:b/>
          <w:bCs/>
          <w:color w:val="222222"/>
          <w:sz w:val="24"/>
          <w:szCs w:val="24"/>
          <w:lang w:eastAsia="sv-SE"/>
        </w:rPr>
        <w:t xml:space="preserve">ostnaden för att öka effekten i </w:t>
      </w:r>
      <w:proofErr w:type="spellStart"/>
      <w:r w:rsidRPr="004561E9">
        <w:rPr>
          <w:rFonts w:ascii="Times New Roman" w:eastAsia="Times New Roman" w:hAnsi="Times New Roman" w:cs="Times New Roman"/>
          <w:b/>
          <w:bCs/>
          <w:color w:val="222222"/>
          <w:sz w:val="24"/>
          <w:szCs w:val="24"/>
          <w:lang w:eastAsia="sv-SE"/>
        </w:rPr>
        <w:t>laddnätet</w:t>
      </w:r>
      <w:proofErr w:type="spellEnd"/>
    </w:p>
    <w:p w14:paraId="4E119741" w14:textId="72CCEA94" w:rsidR="004561E9" w:rsidRDefault="004561E9" w:rsidP="006E3F02">
      <w:pPr>
        <w:shd w:val="clear" w:color="auto" w:fill="FFFFFF"/>
        <w:spacing w:after="0" w:line="293" w:lineRule="atLeast"/>
        <w:rPr>
          <w:rFonts w:ascii="Times New Roman" w:eastAsia="Times New Roman" w:hAnsi="Times New Roman" w:cs="Times New Roman"/>
          <w:color w:val="222222"/>
          <w:sz w:val="24"/>
          <w:szCs w:val="24"/>
          <w:u w:val="single"/>
          <w:lang w:eastAsia="sv-SE"/>
        </w:rPr>
      </w:pPr>
      <w:r w:rsidRPr="004561E9">
        <w:rPr>
          <w:rFonts w:ascii="Times New Roman" w:eastAsia="Times New Roman" w:hAnsi="Times New Roman" w:cs="Times New Roman"/>
          <w:color w:val="222222"/>
          <w:sz w:val="24"/>
          <w:szCs w:val="24"/>
          <w:u w:val="single"/>
          <w:lang w:eastAsia="sv-SE"/>
        </w:rPr>
        <w:t>Bakgrund</w:t>
      </w:r>
    </w:p>
    <w:p w14:paraId="62BA4641" w14:textId="7E809288" w:rsidR="004561E9" w:rsidRPr="004561E9" w:rsidRDefault="004561E9" w:rsidP="006E3F02">
      <w:pPr>
        <w:shd w:val="clear" w:color="auto" w:fill="FFFFFF"/>
        <w:spacing w:after="0" w:line="293" w:lineRule="atLeast"/>
        <w:rPr>
          <w:rFonts w:ascii="Times New Roman" w:eastAsia="Times New Roman" w:hAnsi="Times New Roman" w:cs="Times New Roman"/>
          <w:color w:val="222222"/>
          <w:sz w:val="24"/>
          <w:szCs w:val="24"/>
          <w:lang w:eastAsia="sv-SE"/>
        </w:rPr>
      </w:pPr>
      <w:r>
        <w:rPr>
          <w:rFonts w:ascii="Times New Roman" w:eastAsia="Times New Roman" w:hAnsi="Times New Roman" w:cs="Times New Roman"/>
          <w:color w:val="222222"/>
          <w:sz w:val="24"/>
          <w:szCs w:val="24"/>
          <w:lang w:eastAsia="sv-SE"/>
        </w:rPr>
        <w:lastRenderedPageBreak/>
        <w:t xml:space="preserve">Alla fastigheter har delat på kostnaden för att bygga det nya elnätet för elbilsladdning inklusive </w:t>
      </w:r>
      <w:r w:rsidR="00C12E34">
        <w:rPr>
          <w:rFonts w:ascii="Times New Roman" w:eastAsia="Times New Roman" w:hAnsi="Times New Roman" w:cs="Times New Roman"/>
          <w:color w:val="222222"/>
          <w:sz w:val="24"/>
          <w:szCs w:val="24"/>
          <w:lang w:eastAsia="sv-SE"/>
        </w:rPr>
        <w:t xml:space="preserve">övervakning och </w:t>
      </w:r>
      <w:r>
        <w:rPr>
          <w:rFonts w:ascii="Times New Roman" w:eastAsia="Times New Roman" w:hAnsi="Times New Roman" w:cs="Times New Roman"/>
          <w:color w:val="222222"/>
          <w:sz w:val="24"/>
          <w:szCs w:val="24"/>
          <w:lang w:eastAsia="sv-SE"/>
        </w:rPr>
        <w:t>lastbalanseringfunktion</w:t>
      </w:r>
      <w:r w:rsidR="00C12E34">
        <w:rPr>
          <w:rFonts w:ascii="Times New Roman" w:eastAsia="Times New Roman" w:hAnsi="Times New Roman" w:cs="Times New Roman"/>
          <w:color w:val="222222"/>
          <w:sz w:val="24"/>
          <w:szCs w:val="24"/>
          <w:lang w:eastAsia="sv-SE"/>
        </w:rPr>
        <w:t xml:space="preserve"> via wifi-anslutna routrar samt </w:t>
      </w:r>
      <w:r>
        <w:rPr>
          <w:rFonts w:ascii="Times New Roman" w:eastAsia="Times New Roman" w:hAnsi="Times New Roman" w:cs="Times New Roman"/>
          <w:color w:val="222222"/>
          <w:sz w:val="24"/>
          <w:szCs w:val="24"/>
          <w:lang w:eastAsia="sv-SE"/>
        </w:rPr>
        <w:t>trådlös debiteringsfunktion via mobilnätet.</w:t>
      </w:r>
      <w:r w:rsidR="00C12E34">
        <w:rPr>
          <w:rFonts w:ascii="Times New Roman" w:eastAsia="Times New Roman" w:hAnsi="Times New Roman" w:cs="Times New Roman"/>
          <w:color w:val="222222"/>
          <w:sz w:val="24"/>
          <w:szCs w:val="24"/>
          <w:lang w:eastAsia="sv-SE"/>
        </w:rPr>
        <w:t xml:space="preserve"> Befintlig effekt är tillräcklig idag och någon ökning av proppstorlek har inte behövt göras. Om det i framtiden kommer krävas höjning av detta slag bör de som laddar stå för merkostnaden genom påslag på kW-priset för el, då de i annat fall subventioneras av övriga som inte laddar eller ens har bil.</w:t>
      </w:r>
    </w:p>
    <w:p w14:paraId="48F7BDC9" w14:textId="77777777" w:rsidR="00C12E34" w:rsidRDefault="00C12E34" w:rsidP="006E3F02">
      <w:pPr>
        <w:shd w:val="clear" w:color="auto" w:fill="FFFFFF"/>
        <w:spacing w:after="0" w:line="293" w:lineRule="atLeast"/>
        <w:rPr>
          <w:rFonts w:ascii="Times New Roman" w:eastAsia="Times New Roman" w:hAnsi="Times New Roman" w:cs="Times New Roman"/>
          <w:color w:val="222222"/>
          <w:sz w:val="24"/>
          <w:szCs w:val="24"/>
          <w:lang w:eastAsia="sv-SE"/>
        </w:rPr>
      </w:pPr>
    </w:p>
    <w:p w14:paraId="3DE2681B" w14:textId="31C0B54B" w:rsidR="00C12E34" w:rsidRDefault="00C12E34"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r w:rsidRPr="00C12E34">
        <w:rPr>
          <w:rFonts w:ascii="Times New Roman" w:eastAsia="Times New Roman" w:hAnsi="Times New Roman" w:cs="Times New Roman"/>
          <w:color w:val="222222"/>
          <w:sz w:val="24"/>
          <w:szCs w:val="24"/>
          <w:lang w:eastAsia="sv-SE"/>
        </w:rPr>
        <w:t>Förslag till stämman 2024</w:t>
      </w:r>
    </w:p>
    <w:p w14:paraId="5B00A829" w14:textId="0DA3D812" w:rsidR="006E3F02" w:rsidRPr="004561E9" w:rsidRDefault="006E3F02"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r w:rsidRPr="004561E9">
        <w:rPr>
          <w:rFonts w:ascii="Times New Roman" w:eastAsia="Times New Roman" w:hAnsi="Times New Roman" w:cs="Times New Roman"/>
          <w:b/>
          <w:bCs/>
          <w:color w:val="222222"/>
          <w:sz w:val="24"/>
          <w:szCs w:val="24"/>
          <w:lang w:eastAsia="sv-SE"/>
        </w:rPr>
        <w:t xml:space="preserve">Att de som laddar ska stå för </w:t>
      </w:r>
      <w:r w:rsidR="00C12E34">
        <w:rPr>
          <w:rFonts w:ascii="Times New Roman" w:eastAsia="Times New Roman" w:hAnsi="Times New Roman" w:cs="Times New Roman"/>
          <w:b/>
          <w:bCs/>
          <w:color w:val="222222"/>
          <w:sz w:val="24"/>
          <w:szCs w:val="24"/>
          <w:lang w:eastAsia="sv-SE"/>
        </w:rPr>
        <w:t xml:space="preserve">framtida </w:t>
      </w:r>
      <w:r w:rsidRPr="004561E9">
        <w:rPr>
          <w:rFonts w:ascii="Times New Roman" w:eastAsia="Times New Roman" w:hAnsi="Times New Roman" w:cs="Times New Roman"/>
          <w:b/>
          <w:bCs/>
          <w:color w:val="222222"/>
          <w:sz w:val="24"/>
          <w:szCs w:val="24"/>
          <w:lang w:eastAsia="sv-SE"/>
        </w:rPr>
        <w:t>kostnade</w:t>
      </w:r>
      <w:r w:rsidR="00C12E34">
        <w:rPr>
          <w:rFonts w:ascii="Times New Roman" w:eastAsia="Times New Roman" w:hAnsi="Times New Roman" w:cs="Times New Roman"/>
          <w:b/>
          <w:bCs/>
          <w:color w:val="222222"/>
          <w:sz w:val="24"/>
          <w:szCs w:val="24"/>
          <w:lang w:eastAsia="sv-SE"/>
        </w:rPr>
        <w:t>r</w:t>
      </w:r>
      <w:r w:rsidRPr="004561E9">
        <w:rPr>
          <w:rFonts w:ascii="Times New Roman" w:eastAsia="Times New Roman" w:hAnsi="Times New Roman" w:cs="Times New Roman"/>
          <w:b/>
          <w:bCs/>
          <w:color w:val="222222"/>
          <w:sz w:val="24"/>
          <w:szCs w:val="24"/>
          <w:lang w:eastAsia="sv-SE"/>
        </w:rPr>
        <w:t xml:space="preserve"> </w:t>
      </w:r>
      <w:r w:rsidR="004561E9" w:rsidRPr="004561E9">
        <w:rPr>
          <w:rFonts w:ascii="Times New Roman" w:eastAsia="Times New Roman" w:hAnsi="Times New Roman" w:cs="Times New Roman"/>
          <w:b/>
          <w:bCs/>
          <w:color w:val="222222"/>
          <w:sz w:val="24"/>
          <w:szCs w:val="24"/>
          <w:lang w:eastAsia="sv-SE"/>
        </w:rPr>
        <w:t>för</w:t>
      </w:r>
      <w:r w:rsidRPr="004561E9">
        <w:rPr>
          <w:rFonts w:ascii="Times New Roman" w:eastAsia="Times New Roman" w:hAnsi="Times New Roman" w:cs="Times New Roman"/>
          <w:b/>
          <w:bCs/>
          <w:color w:val="222222"/>
          <w:sz w:val="24"/>
          <w:szCs w:val="24"/>
          <w:lang w:eastAsia="sv-SE"/>
        </w:rPr>
        <w:t xml:space="preserve"> byte till säkringar (proppar) med högre amperetal</w:t>
      </w:r>
      <w:r w:rsidR="004561E9" w:rsidRPr="004561E9">
        <w:rPr>
          <w:rFonts w:ascii="Times New Roman" w:eastAsia="Times New Roman" w:hAnsi="Times New Roman" w:cs="Times New Roman"/>
          <w:b/>
          <w:bCs/>
          <w:color w:val="222222"/>
          <w:sz w:val="24"/>
          <w:szCs w:val="24"/>
          <w:lang w:eastAsia="sv-SE"/>
        </w:rPr>
        <w:t xml:space="preserve"> i syfte att höja</w:t>
      </w:r>
      <w:r w:rsidR="004561E9" w:rsidRPr="004561E9">
        <w:rPr>
          <w:rFonts w:ascii="Times New Roman" w:eastAsia="Times New Roman" w:hAnsi="Times New Roman" w:cs="Times New Roman"/>
          <w:b/>
          <w:bCs/>
          <w:color w:val="222222"/>
          <w:sz w:val="24"/>
          <w:szCs w:val="24"/>
          <w:lang w:eastAsia="sv-SE"/>
        </w:rPr>
        <w:t xml:space="preserve"> </w:t>
      </w:r>
      <w:r w:rsidR="004561E9" w:rsidRPr="004561E9">
        <w:rPr>
          <w:rFonts w:ascii="Times New Roman" w:eastAsia="Times New Roman" w:hAnsi="Times New Roman" w:cs="Times New Roman"/>
          <w:b/>
          <w:bCs/>
          <w:color w:val="222222"/>
          <w:sz w:val="24"/>
          <w:szCs w:val="24"/>
          <w:lang w:eastAsia="sv-SE"/>
        </w:rPr>
        <w:t>laddnings</w:t>
      </w:r>
      <w:r w:rsidR="004561E9" w:rsidRPr="004561E9">
        <w:rPr>
          <w:rFonts w:ascii="Times New Roman" w:eastAsia="Times New Roman" w:hAnsi="Times New Roman" w:cs="Times New Roman"/>
          <w:b/>
          <w:bCs/>
          <w:color w:val="222222"/>
          <w:sz w:val="24"/>
          <w:szCs w:val="24"/>
          <w:lang w:eastAsia="sv-SE"/>
        </w:rPr>
        <w:t>effekten</w:t>
      </w:r>
      <w:r w:rsidR="004561E9" w:rsidRPr="004561E9">
        <w:rPr>
          <w:rFonts w:ascii="Times New Roman" w:eastAsia="Times New Roman" w:hAnsi="Times New Roman" w:cs="Times New Roman"/>
          <w:b/>
          <w:bCs/>
          <w:color w:val="222222"/>
          <w:sz w:val="24"/>
          <w:szCs w:val="24"/>
          <w:lang w:eastAsia="sv-SE"/>
        </w:rPr>
        <w:t xml:space="preserve">. </w:t>
      </w:r>
      <w:r w:rsidRPr="004561E9">
        <w:rPr>
          <w:rFonts w:ascii="Times New Roman" w:eastAsia="Times New Roman" w:hAnsi="Times New Roman" w:cs="Times New Roman"/>
          <w:b/>
          <w:bCs/>
          <w:color w:val="222222"/>
          <w:sz w:val="24"/>
          <w:szCs w:val="24"/>
          <w:lang w:eastAsia="sv-SE"/>
        </w:rPr>
        <w:t xml:space="preserve">Kostnaden </w:t>
      </w:r>
      <w:r w:rsidR="004561E9" w:rsidRPr="004561E9">
        <w:rPr>
          <w:rFonts w:ascii="Times New Roman" w:eastAsia="Times New Roman" w:hAnsi="Times New Roman" w:cs="Times New Roman"/>
          <w:b/>
          <w:bCs/>
          <w:color w:val="222222"/>
          <w:sz w:val="24"/>
          <w:szCs w:val="24"/>
          <w:lang w:eastAsia="sv-SE"/>
        </w:rPr>
        <w:t xml:space="preserve">föreslås </w:t>
      </w:r>
      <w:r w:rsidRPr="004561E9">
        <w:rPr>
          <w:rFonts w:ascii="Times New Roman" w:eastAsia="Times New Roman" w:hAnsi="Times New Roman" w:cs="Times New Roman"/>
          <w:b/>
          <w:bCs/>
          <w:color w:val="222222"/>
          <w:sz w:val="24"/>
          <w:szCs w:val="24"/>
          <w:lang w:eastAsia="sv-SE"/>
        </w:rPr>
        <w:t>lägg</w:t>
      </w:r>
      <w:r w:rsidR="004561E9" w:rsidRPr="004561E9">
        <w:rPr>
          <w:rFonts w:ascii="Times New Roman" w:eastAsia="Times New Roman" w:hAnsi="Times New Roman" w:cs="Times New Roman"/>
          <w:b/>
          <w:bCs/>
          <w:color w:val="222222"/>
          <w:sz w:val="24"/>
          <w:szCs w:val="24"/>
          <w:lang w:eastAsia="sv-SE"/>
        </w:rPr>
        <w:t>as</w:t>
      </w:r>
      <w:r w:rsidRPr="004561E9">
        <w:rPr>
          <w:rFonts w:ascii="Times New Roman" w:eastAsia="Times New Roman" w:hAnsi="Times New Roman" w:cs="Times New Roman"/>
          <w:b/>
          <w:bCs/>
          <w:color w:val="222222"/>
          <w:sz w:val="24"/>
          <w:szCs w:val="24"/>
          <w:lang w:eastAsia="sv-SE"/>
        </w:rPr>
        <w:t xml:space="preserve"> till elpriset per kW. </w:t>
      </w:r>
    </w:p>
    <w:p w14:paraId="4340157F" w14:textId="77777777" w:rsidR="006E3F02" w:rsidRPr="006E3F02" w:rsidRDefault="006E3F02" w:rsidP="006E3F02">
      <w:pPr>
        <w:shd w:val="clear" w:color="auto" w:fill="FFFFFF"/>
        <w:spacing w:after="0" w:line="293" w:lineRule="atLeast"/>
        <w:rPr>
          <w:rFonts w:ascii="Times New Roman" w:eastAsia="Times New Roman" w:hAnsi="Times New Roman" w:cs="Times New Roman"/>
          <w:color w:val="222222"/>
          <w:sz w:val="24"/>
          <w:szCs w:val="24"/>
          <w:lang w:eastAsia="sv-SE"/>
        </w:rPr>
      </w:pPr>
    </w:p>
    <w:p w14:paraId="0C85727F" w14:textId="559719F0" w:rsidR="006E3F02" w:rsidRPr="006E3F02" w:rsidRDefault="006E3F02" w:rsidP="006E3F02">
      <w:pPr>
        <w:shd w:val="clear" w:color="auto" w:fill="FFFFFF"/>
        <w:spacing w:after="0" w:line="293" w:lineRule="atLeast"/>
        <w:rPr>
          <w:rFonts w:ascii="Times New Roman" w:eastAsia="Times New Roman" w:hAnsi="Times New Roman" w:cs="Times New Roman"/>
          <w:color w:val="222222"/>
          <w:sz w:val="24"/>
          <w:szCs w:val="24"/>
          <w:lang w:eastAsia="sv-SE"/>
        </w:rPr>
      </w:pPr>
      <w:r w:rsidRPr="006E3F02">
        <w:rPr>
          <w:rFonts w:ascii="Times New Roman" w:eastAsia="Times New Roman" w:hAnsi="Times New Roman" w:cs="Times New Roman"/>
          <w:color w:val="222222"/>
          <w:sz w:val="24"/>
          <w:szCs w:val="24"/>
          <w:lang w:eastAsia="sv-SE"/>
        </w:rPr>
        <w:t>Inskicka</w:t>
      </w:r>
      <w:r w:rsidR="00C12E34">
        <w:rPr>
          <w:rFonts w:ascii="Times New Roman" w:eastAsia="Times New Roman" w:hAnsi="Times New Roman" w:cs="Times New Roman"/>
          <w:color w:val="222222"/>
          <w:sz w:val="24"/>
          <w:szCs w:val="24"/>
          <w:lang w:eastAsia="sv-SE"/>
        </w:rPr>
        <w:t>t</w:t>
      </w:r>
      <w:r w:rsidRPr="006E3F02">
        <w:rPr>
          <w:rFonts w:ascii="Times New Roman" w:eastAsia="Times New Roman" w:hAnsi="Times New Roman" w:cs="Times New Roman"/>
          <w:color w:val="222222"/>
          <w:sz w:val="24"/>
          <w:szCs w:val="24"/>
          <w:lang w:eastAsia="sv-SE"/>
        </w:rPr>
        <w:t xml:space="preserve"> av Per Sundqvist</w:t>
      </w:r>
      <w:r w:rsidR="00E25B1C">
        <w:rPr>
          <w:rFonts w:ascii="Times New Roman" w:eastAsia="Times New Roman" w:hAnsi="Times New Roman" w:cs="Times New Roman"/>
          <w:color w:val="222222"/>
          <w:sz w:val="24"/>
          <w:szCs w:val="24"/>
          <w:lang w:eastAsia="sv-SE"/>
        </w:rPr>
        <w:t>, L170</w:t>
      </w:r>
    </w:p>
    <w:p w14:paraId="76861EF1" w14:textId="77777777" w:rsidR="006E3F02" w:rsidRPr="006E3F02" w:rsidRDefault="006E3F02" w:rsidP="006E3F02">
      <w:pPr>
        <w:shd w:val="clear" w:color="auto" w:fill="FFFFFF"/>
        <w:spacing w:after="0" w:line="293" w:lineRule="atLeast"/>
        <w:rPr>
          <w:rFonts w:ascii="Times New Roman" w:eastAsia="Times New Roman" w:hAnsi="Times New Roman" w:cs="Times New Roman"/>
          <w:color w:val="222222"/>
          <w:sz w:val="24"/>
          <w:szCs w:val="24"/>
          <w:lang w:eastAsia="sv-SE"/>
        </w:rPr>
      </w:pPr>
    </w:p>
    <w:p w14:paraId="74FE9FFF" w14:textId="77777777" w:rsidR="008E2956" w:rsidRDefault="008E2956"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p>
    <w:p w14:paraId="125DF538" w14:textId="58454897" w:rsidR="006E3F02" w:rsidRDefault="006E3F02"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r w:rsidRPr="00C12E34">
        <w:rPr>
          <w:rFonts w:ascii="Times New Roman" w:eastAsia="Times New Roman" w:hAnsi="Times New Roman" w:cs="Times New Roman"/>
          <w:b/>
          <w:bCs/>
          <w:color w:val="222222"/>
          <w:sz w:val="24"/>
          <w:szCs w:val="24"/>
          <w:lang w:eastAsia="sv-SE"/>
        </w:rPr>
        <w:t xml:space="preserve">Motion 6: Lönnar längs Sandviksvägen blir allt högre och yvigare så att de skymmer sol och </w:t>
      </w:r>
      <w:proofErr w:type="spellStart"/>
      <w:r w:rsidRPr="00C12E34">
        <w:rPr>
          <w:rFonts w:ascii="Times New Roman" w:eastAsia="Times New Roman" w:hAnsi="Times New Roman" w:cs="Times New Roman"/>
          <w:b/>
          <w:bCs/>
          <w:color w:val="222222"/>
          <w:sz w:val="24"/>
          <w:szCs w:val="24"/>
          <w:lang w:eastAsia="sv-SE"/>
        </w:rPr>
        <w:t>gatuljus</w:t>
      </w:r>
      <w:proofErr w:type="spellEnd"/>
    </w:p>
    <w:p w14:paraId="31C99371" w14:textId="77777777" w:rsidR="00C12E34" w:rsidRDefault="00C12E34"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p>
    <w:p w14:paraId="75317E5F" w14:textId="105FBCA5" w:rsidR="00C12E34" w:rsidRPr="00C12E34" w:rsidRDefault="00C12E34" w:rsidP="006E3F02">
      <w:pPr>
        <w:shd w:val="clear" w:color="auto" w:fill="FFFFFF"/>
        <w:spacing w:after="0" w:line="293" w:lineRule="atLeast"/>
        <w:rPr>
          <w:rFonts w:ascii="Times New Roman" w:eastAsia="Times New Roman" w:hAnsi="Times New Roman" w:cs="Times New Roman"/>
          <w:color w:val="222222"/>
          <w:sz w:val="24"/>
          <w:szCs w:val="24"/>
          <w:u w:val="single"/>
          <w:lang w:eastAsia="sv-SE"/>
        </w:rPr>
      </w:pPr>
      <w:r w:rsidRPr="00C12E34">
        <w:rPr>
          <w:rFonts w:ascii="Times New Roman" w:eastAsia="Times New Roman" w:hAnsi="Times New Roman" w:cs="Times New Roman"/>
          <w:color w:val="222222"/>
          <w:sz w:val="24"/>
          <w:szCs w:val="24"/>
          <w:u w:val="single"/>
          <w:lang w:eastAsia="sv-SE"/>
        </w:rPr>
        <w:t>Bakgrund</w:t>
      </w:r>
    </w:p>
    <w:p w14:paraId="52DCEF6A" w14:textId="3516686D" w:rsidR="00C12E34" w:rsidRDefault="00C12E34" w:rsidP="006E3F02">
      <w:pPr>
        <w:shd w:val="clear" w:color="auto" w:fill="FFFFFF"/>
        <w:spacing w:after="0" w:line="293" w:lineRule="atLeast"/>
        <w:rPr>
          <w:rFonts w:ascii="Times New Roman" w:eastAsia="Times New Roman" w:hAnsi="Times New Roman" w:cs="Times New Roman"/>
          <w:color w:val="222222"/>
          <w:sz w:val="24"/>
          <w:szCs w:val="24"/>
          <w:lang w:eastAsia="sv-SE"/>
        </w:rPr>
      </w:pPr>
      <w:r>
        <w:rPr>
          <w:rFonts w:ascii="Times New Roman" w:eastAsia="Times New Roman" w:hAnsi="Times New Roman" w:cs="Times New Roman"/>
          <w:color w:val="222222"/>
          <w:sz w:val="24"/>
          <w:szCs w:val="24"/>
          <w:lang w:eastAsia="sv-SE"/>
        </w:rPr>
        <w:t xml:space="preserve">Lönnarna längs Sandviksvägen </w:t>
      </w:r>
      <w:r w:rsidR="00E25B1C">
        <w:rPr>
          <w:rFonts w:ascii="Times New Roman" w:eastAsia="Times New Roman" w:hAnsi="Times New Roman" w:cs="Times New Roman"/>
          <w:color w:val="222222"/>
          <w:sz w:val="24"/>
          <w:szCs w:val="24"/>
          <w:lang w:eastAsia="sv-SE"/>
        </w:rPr>
        <w:t xml:space="preserve">och många andra träd och buskar </w:t>
      </w:r>
      <w:r>
        <w:rPr>
          <w:rFonts w:ascii="Times New Roman" w:eastAsia="Times New Roman" w:hAnsi="Times New Roman" w:cs="Times New Roman"/>
          <w:color w:val="222222"/>
          <w:sz w:val="24"/>
          <w:szCs w:val="24"/>
          <w:lang w:eastAsia="sv-SE"/>
        </w:rPr>
        <w:t xml:space="preserve">planterades på samfällighetens mark </w:t>
      </w:r>
      <w:r w:rsidR="00E25B1C">
        <w:rPr>
          <w:rFonts w:ascii="Times New Roman" w:eastAsia="Times New Roman" w:hAnsi="Times New Roman" w:cs="Times New Roman"/>
          <w:color w:val="222222"/>
          <w:sz w:val="24"/>
          <w:szCs w:val="24"/>
          <w:lang w:eastAsia="sv-SE"/>
        </w:rPr>
        <w:t xml:space="preserve">i samband med att </w:t>
      </w:r>
      <w:r>
        <w:rPr>
          <w:rFonts w:ascii="Times New Roman" w:eastAsia="Times New Roman" w:hAnsi="Times New Roman" w:cs="Times New Roman"/>
          <w:color w:val="222222"/>
          <w:sz w:val="24"/>
          <w:szCs w:val="24"/>
          <w:lang w:eastAsia="sv-SE"/>
        </w:rPr>
        <w:t xml:space="preserve">radhusområdet </w:t>
      </w:r>
      <w:r w:rsidR="00E25B1C">
        <w:rPr>
          <w:rFonts w:ascii="Times New Roman" w:eastAsia="Times New Roman" w:hAnsi="Times New Roman" w:cs="Times New Roman"/>
          <w:color w:val="222222"/>
          <w:sz w:val="24"/>
          <w:szCs w:val="24"/>
          <w:lang w:eastAsia="sv-SE"/>
        </w:rPr>
        <w:t xml:space="preserve">byggdes </w:t>
      </w:r>
      <w:r w:rsidR="008E2956">
        <w:rPr>
          <w:rFonts w:ascii="Times New Roman" w:eastAsia="Times New Roman" w:hAnsi="Times New Roman" w:cs="Times New Roman"/>
          <w:color w:val="222222"/>
          <w:sz w:val="24"/>
          <w:szCs w:val="24"/>
          <w:lang w:eastAsia="sv-SE"/>
        </w:rPr>
        <w:t>1979–1980</w:t>
      </w:r>
      <w:r w:rsidR="00E25B1C">
        <w:rPr>
          <w:rFonts w:ascii="Times New Roman" w:eastAsia="Times New Roman" w:hAnsi="Times New Roman" w:cs="Times New Roman"/>
          <w:color w:val="222222"/>
          <w:sz w:val="24"/>
          <w:szCs w:val="24"/>
          <w:lang w:eastAsia="sv-SE"/>
        </w:rPr>
        <w:t xml:space="preserve">. Träden var då </w:t>
      </w:r>
      <w:r w:rsidR="008E2956">
        <w:rPr>
          <w:rFonts w:ascii="Times New Roman" w:eastAsia="Times New Roman" w:hAnsi="Times New Roman" w:cs="Times New Roman"/>
          <w:color w:val="222222"/>
          <w:sz w:val="24"/>
          <w:szCs w:val="24"/>
          <w:lang w:eastAsia="sv-SE"/>
        </w:rPr>
        <w:t>cirka</w:t>
      </w:r>
      <w:r w:rsidR="00E25B1C">
        <w:rPr>
          <w:rFonts w:ascii="Times New Roman" w:eastAsia="Times New Roman" w:hAnsi="Times New Roman" w:cs="Times New Roman"/>
          <w:color w:val="222222"/>
          <w:sz w:val="24"/>
          <w:szCs w:val="24"/>
          <w:lang w:eastAsia="sv-SE"/>
        </w:rPr>
        <w:t xml:space="preserve"> 3 m höga. Under de 45 år som gått sen dess har de vuxit sig riktigt stora i vissa fall och </w:t>
      </w:r>
      <w:r w:rsidR="008E2956">
        <w:rPr>
          <w:rFonts w:ascii="Times New Roman" w:eastAsia="Times New Roman" w:hAnsi="Times New Roman" w:cs="Times New Roman"/>
          <w:color w:val="222222"/>
          <w:sz w:val="24"/>
          <w:szCs w:val="24"/>
          <w:lang w:eastAsia="sv-SE"/>
        </w:rPr>
        <w:t>bör</w:t>
      </w:r>
      <w:r w:rsidR="00E25B1C">
        <w:rPr>
          <w:rFonts w:ascii="Times New Roman" w:eastAsia="Times New Roman" w:hAnsi="Times New Roman" w:cs="Times New Roman"/>
          <w:color w:val="222222"/>
          <w:sz w:val="24"/>
          <w:szCs w:val="24"/>
          <w:lang w:eastAsia="sv-SE"/>
        </w:rPr>
        <w:t xml:space="preserve"> beskäras nu lite i </w:t>
      </w:r>
      <w:r w:rsidR="008E2956">
        <w:rPr>
          <w:rFonts w:ascii="Times New Roman" w:eastAsia="Times New Roman" w:hAnsi="Times New Roman" w:cs="Times New Roman"/>
          <w:color w:val="222222"/>
          <w:sz w:val="24"/>
          <w:szCs w:val="24"/>
          <w:lang w:eastAsia="sv-SE"/>
        </w:rPr>
        <w:t xml:space="preserve">sänder </w:t>
      </w:r>
      <w:r w:rsidR="00E25B1C">
        <w:rPr>
          <w:rFonts w:ascii="Times New Roman" w:eastAsia="Times New Roman" w:hAnsi="Times New Roman" w:cs="Times New Roman"/>
          <w:color w:val="222222"/>
          <w:sz w:val="24"/>
          <w:szCs w:val="24"/>
          <w:lang w:eastAsia="sv-SE"/>
        </w:rPr>
        <w:t>så att vi inte får en mycket stor kostnadspost om några år.</w:t>
      </w:r>
    </w:p>
    <w:p w14:paraId="34ADC2E5" w14:textId="77777777" w:rsidR="00C12E34" w:rsidRDefault="00C12E34" w:rsidP="006E3F02">
      <w:pPr>
        <w:shd w:val="clear" w:color="auto" w:fill="FFFFFF"/>
        <w:spacing w:after="0" w:line="293" w:lineRule="atLeast"/>
        <w:rPr>
          <w:rFonts w:ascii="Times New Roman" w:eastAsia="Times New Roman" w:hAnsi="Times New Roman" w:cs="Times New Roman"/>
          <w:color w:val="222222"/>
          <w:sz w:val="24"/>
          <w:szCs w:val="24"/>
          <w:lang w:eastAsia="sv-SE"/>
        </w:rPr>
      </w:pPr>
    </w:p>
    <w:p w14:paraId="29116986" w14:textId="77777777" w:rsidR="00C12E34" w:rsidRDefault="00C12E34" w:rsidP="006E3F02">
      <w:pPr>
        <w:shd w:val="clear" w:color="auto" w:fill="FFFFFF"/>
        <w:spacing w:after="0" w:line="293" w:lineRule="atLeast"/>
        <w:rPr>
          <w:rFonts w:ascii="Times New Roman" w:eastAsia="Times New Roman" w:hAnsi="Times New Roman" w:cs="Times New Roman"/>
          <w:color w:val="222222"/>
          <w:sz w:val="24"/>
          <w:szCs w:val="24"/>
          <w:lang w:eastAsia="sv-SE"/>
        </w:rPr>
      </w:pPr>
      <w:r>
        <w:rPr>
          <w:rFonts w:ascii="Times New Roman" w:eastAsia="Times New Roman" w:hAnsi="Times New Roman" w:cs="Times New Roman"/>
          <w:color w:val="222222"/>
          <w:sz w:val="24"/>
          <w:szCs w:val="24"/>
          <w:lang w:eastAsia="sv-SE"/>
        </w:rPr>
        <w:t>Förslag till stämman 2024</w:t>
      </w:r>
    </w:p>
    <w:p w14:paraId="39952DF3" w14:textId="5A7F4B76" w:rsidR="006E3F02" w:rsidRPr="00C12E34" w:rsidRDefault="006E3F02" w:rsidP="006E3F02">
      <w:pPr>
        <w:shd w:val="clear" w:color="auto" w:fill="FFFFFF"/>
        <w:spacing w:after="0" w:line="293" w:lineRule="atLeast"/>
        <w:rPr>
          <w:rFonts w:ascii="Times New Roman" w:eastAsia="Times New Roman" w:hAnsi="Times New Roman" w:cs="Times New Roman"/>
          <w:b/>
          <w:bCs/>
          <w:color w:val="222222"/>
          <w:sz w:val="24"/>
          <w:szCs w:val="24"/>
          <w:lang w:eastAsia="sv-SE"/>
        </w:rPr>
      </w:pPr>
      <w:r w:rsidRPr="00C12E34">
        <w:rPr>
          <w:rFonts w:ascii="Times New Roman" w:eastAsia="Times New Roman" w:hAnsi="Times New Roman" w:cs="Times New Roman"/>
          <w:b/>
          <w:bCs/>
          <w:color w:val="222222"/>
          <w:sz w:val="24"/>
          <w:szCs w:val="24"/>
          <w:lang w:eastAsia="sv-SE"/>
        </w:rPr>
        <w:t xml:space="preserve">Att vissa av </w:t>
      </w:r>
      <w:r w:rsidR="00C12E34">
        <w:rPr>
          <w:rFonts w:ascii="Times New Roman" w:eastAsia="Times New Roman" w:hAnsi="Times New Roman" w:cs="Times New Roman"/>
          <w:b/>
          <w:bCs/>
          <w:color w:val="222222"/>
          <w:sz w:val="24"/>
          <w:szCs w:val="24"/>
          <w:lang w:eastAsia="sv-SE"/>
        </w:rPr>
        <w:t xml:space="preserve">de största </w:t>
      </w:r>
      <w:r w:rsidRPr="00C12E34">
        <w:rPr>
          <w:rFonts w:ascii="Times New Roman" w:eastAsia="Times New Roman" w:hAnsi="Times New Roman" w:cs="Times New Roman"/>
          <w:b/>
          <w:bCs/>
          <w:color w:val="222222"/>
          <w:sz w:val="24"/>
          <w:szCs w:val="24"/>
          <w:lang w:eastAsia="sv-SE"/>
        </w:rPr>
        <w:t>lönnarna längs Sandviksvägen beskärs då de skuggar vissa tomter</w:t>
      </w:r>
      <w:r w:rsidR="00E25B1C">
        <w:rPr>
          <w:rFonts w:ascii="Times New Roman" w:eastAsia="Times New Roman" w:hAnsi="Times New Roman" w:cs="Times New Roman"/>
          <w:b/>
          <w:bCs/>
          <w:color w:val="222222"/>
          <w:sz w:val="24"/>
          <w:szCs w:val="24"/>
          <w:lang w:eastAsia="sv-SE"/>
        </w:rPr>
        <w:t>,</w:t>
      </w:r>
      <w:r w:rsidRPr="00C12E34">
        <w:rPr>
          <w:rFonts w:ascii="Times New Roman" w:eastAsia="Times New Roman" w:hAnsi="Times New Roman" w:cs="Times New Roman"/>
          <w:b/>
          <w:bCs/>
          <w:color w:val="222222"/>
          <w:sz w:val="24"/>
          <w:szCs w:val="24"/>
          <w:lang w:eastAsia="sv-SE"/>
        </w:rPr>
        <w:t xml:space="preserve"> skymmer gatubelysningen</w:t>
      </w:r>
      <w:r w:rsidR="00E25B1C">
        <w:rPr>
          <w:rFonts w:ascii="Times New Roman" w:eastAsia="Times New Roman" w:hAnsi="Times New Roman" w:cs="Times New Roman"/>
          <w:b/>
          <w:bCs/>
          <w:color w:val="222222"/>
          <w:sz w:val="24"/>
          <w:szCs w:val="24"/>
          <w:lang w:eastAsia="sv-SE"/>
        </w:rPr>
        <w:t xml:space="preserve"> och på hösten </w:t>
      </w:r>
      <w:r w:rsidR="00E25B1C" w:rsidRPr="00E25B1C">
        <w:rPr>
          <w:rFonts w:ascii="Times New Roman" w:eastAsia="Times New Roman" w:hAnsi="Times New Roman" w:cs="Times New Roman"/>
          <w:b/>
          <w:bCs/>
          <w:color w:val="222222"/>
          <w:sz w:val="24"/>
          <w:szCs w:val="24"/>
          <w:lang w:eastAsia="sv-SE"/>
        </w:rPr>
        <w:t xml:space="preserve">släpper </w:t>
      </w:r>
      <w:r w:rsidR="00E25B1C">
        <w:rPr>
          <w:rFonts w:ascii="Times New Roman" w:eastAsia="Times New Roman" w:hAnsi="Times New Roman" w:cs="Times New Roman"/>
          <w:b/>
          <w:bCs/>
          <w:color w:val="222222"/>
          <w:sz w:val="24"/>
          <w:szCs w:val="24"/>
          <w:lang w:eastAsia="sv-SE"/>
        </w:rPr>
        <w:t>stora mängder löv på gång- och cykelbanorna.</w:t>
      </w:r>
    </w:p>
    <w:p w14:paraId="2B109D7E" w14:textId="77777777" w:rsidR="006E3F02" w:rsidRPr="006E3F02" w:rsidRDefault="006E3F02" w:rsidP="006E3F02">
      <w:pPr>
        <w:shd w:val="clear" w:color="auto" w:fill="FFFFFF"/>
        <w:spacing w:after="0" w:line="293" w:lineRule="atLeast"/>
        <w:rPr>
          <w:rFonts w:ascii="Times New Roman" w:eastAsia="Times New Roman" w:hAnsi="Times New Roman" w:cs="Times New Roman"/>
          <w:color w:val="222222"/>
          <w:sz w:val="24"/>
          <w:szCs w:val="24"/>
          <w:lang w:eastAsia="sv-SE"/>
        </w:rPr>
      </w:pPr>
    </w:p>
    <w:p w14:paraId="282B6F10" w14:textId="496029DE" w:rsidR="006E3F02" w:rsidRDefault="006E3F02" w:rsidP="006E3F02">
      <w:pPr>
        <w:shd w:val="clear" w:color="auto" w:fill="FFFFFF"/>
        <w:spacing w:after="0" w:line="293" w:lineRule="atLeast"/>
        <w:rPr>
          <w:rFonts w:ascii="Times New Roman" w:eastAsia="Times New Roman" w:hAnsi="Times New Roman" w:cs="Times New Roman"/>
          <w:color w:val="222222"/>
          <w:sz w:val="24"/>
          <w:szCs w:val="24"/>
          <w:lang w:eastAsia="sv-SE"/>
        </w:rPr>
      </w:pPr>
      <w:r w:rsidRPr="006E3F02">
        <w:rPr>
          <w:rFonts w:ascii="Times New Roman" w:eastAsia="Times New Roman" w:hAnsi="Times New Roman" w:cs="Times New Roman"/>
          <w:color w:val="222222"/>
          <w:sz w:val="24"/>
          <w:szCs w:val="24"/>
          <w:lang w:eastAsia="sv-SE"/>
        </w:rPr>
        <w:t>Inskicka</w:t>
      </w:r>
      <w:r w:rsidR="00E25B1C">
        <w:rPr>
          <w:rFonts w:ascii="Times New Roman" w:eastAsia="Times New Roman" w:hAnsi="Times New Roman" w:cs="Times New Roman"/>
          <w:color w:val="222222"/>
          <w:sz w:val="24"/>
          <w:szCs w:val="24"/>
          <w:lang w:eastAsia="sv-SE"/>
        </w:rPr>
        <w:t>t</w:t>
      </w:r>
      <w:r w:rsidRPr="006E3F02">
        <w:rPr>
          <w:rFonts w:ascii="Times New Roman" w:eastAsia="Times New Roman" w:hAnsi="Times New Roman" w:cs="Times New Roman"/>
          <w:color w:val="222222"/>
          <w:sz w:val="24"/>
          <w:szCs w:val="24"/>
          <w:lang w:eastAsia="sv-SE"/>
        </w:rPr>
        <w:t xml:space="preserve"> av Anders Rafting</w:t>
      </w:r>
      <w:r w:rsidR="00E25B1C">
        <w:rPr>
          <w:rFonts w:ascii="Times New Roman" w:eastAsia="Times New Roman" w:hAnsi="Times New Roman" w:cs="Times New Roman"/>
          <w:color w:val="222222"/>
          <w:sz w:val="24"/>
          <w:szCs w:val="24"/>
          <w:lang w:eastAsia="sv-SE"/>
        </w:rPr>
        <w:t>, S178</w:t>
      </w:r>
    </w:p>
    <w:sectPr w:rsidR="006E3F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790"/>
    <w:rsid w:val="000E4790"/>
    <w:rsid w:val="004561E9"/>
    <w:rsid w:val="00657B3D"/>
    <w:rsid w:val="006E3F02"/>
    <w:rsid w:val="008E2956"/>
    <w:rsid w:val="00C12E34"/>
    <w:rsid w:val="00E25B1C"/>
    <w:rsid w:val="00E7500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B65B"/>
  <w15:chartTrackingRefBased/>
  <w15:docId w15:val="{0C397628-F9B6-4C48-9B1C-05FEBED6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071824">
      <w:bodyDiv w:val="1"/>
      <w:marLeft w:val="0"/>
      <w:marRight w:val="0"/>
      <w:marTop w:val="0"/>
      <w:marBottom w:val="0"/>
      <w:divBdr>
        <w:top w:val="none" w:sz="0" w:space="0" w:color="auto"/>
        <w:left w:val="none" w:sz="0" w:space="0" w:color="auto"/>
        <w:bottom w:val="none" w:sz="0" w:space="0" w:color="auto"/>
        <w:right w:val="none" w:sz="0" w:space="0" w:color="auto"/>
      </w:divBdr>
      <w:divsChild>
        <w:div w:id="1186485078">
          <w:marLeft w:val="0"/>
          <w:marRight w:val="0"/>
          <w:marTop w:val="0"/>
          <w:marBottom w:val="0"/>
          <w:divBdr>
            <w:top w:val="none" w:sz="0" w:space="0" w:color="auto"/>
            <w:left w:val="none" w:sz="0" w:space="0" w:color="auto"/>
            <w:bottom w:val="none" w:sz="0" w:space="0" w:color="auto"/>
            <w:right w:val="none" w:sz="0" w:space="0" w:color="auto"/>
          </w:divBdr>
        </w:div>
      </w:divsChild>
    </w:div>
    <w:div w:id="1316643428">
      <w:bodyDiv w:val="1"/>
      <w:marLeft w:val="0"/>
      <w:marRight w:val="0"/>
      <w:marTop w:val="0"/>
      <w:marBottom w:val="0"/>
      <w:divBdr>
        <w:top w:val="none" w:sz="0" w:space="0" w:color="auto"/>
        <w:left w:val="none" w:sz="0" w:space="0" w:color="auto"/>
        <w:bottom w:val="none" w:sz="0" w:space="0" w:color="auto"/>
        <w:right w:val="none" w:sz="0" w:space="0" w:color="auto"/>
      </w:divBdr>
      <w:divsChild>
        <w:div w:id="650058015">
          <w:marLeft w:val="0"/>
          <w:marRight w:val="0"/>
          <w:marTop w:val="0"/>
          <w:marBottom w:val="0"/>
          <w:divBdr>
            <w:top w:val="none" w:sz="0" w:space="0" w:color="auto"/>
            <w:left w:val="none" w:sz="0" w:space="0" w:color="auto"/>
            <w:bottom w:val="none" w:sz="0" w:space="0" w:color="auto"/>
            <w:right w:val="none" w:sz="0" w:space="0" w:color="auto"/>
          </w:divBdr>
        </w:div>
      </w:divsChild>
    </w:div>
    <w:div w:id="1902792922">
      <w:bodyDiv w:val="1"/>
      <w:marLeft w:val="0"/>
      <w:marRight w:val="0"/>
      <w:marTop w:val="0"/>
      <w:marBottom w:val="0"/>
      <w:divBdr>
        <w:top w:val="none" w:sz="0" w:space="0" w:color="auto"/>
        <w:left w:val="none" w:sz="0" w:space="0" w:color="auto"/>
        <w:bottom w:val="none" w:sz="0" w:space="0" w:color="auto"/>
        <w:right w:val="none" w:sz="0" w:space="0" w:color="auto"/>
      </w:divBdr>
      <w:divsChild>
        <w:div w:id="510216700">
          <w:marLeft w:val="0"/>
          <w:marRight w:val="0"/>
          <w:marTop w:val="0"/>
          <w:marBottom w:val="0"/>
          <w:divBdr>
            <w:top w:val="none" w:sz="0" w:space="0" w:color="auto"/>
            <w:left w:val="none" w:sz="0" w:space="0" w:color="auto"/>
            <w:bottom w:val="none" w:sz="0" w:space="0" w:color="auto"/>
            <w:right w:val="none" w:sz="0" w:space="0" w:color="auto"/>
          </w:divBdr>
        </w:div>
      </w:divsChild>
    </w:div>
    <w:div w:id="2009751589">
      <w:bodyDiv w:val="1"/>
      <w:marLeft w:val="0"/>
      <w:marRight w:val="0"/>
      <w:marTop w:val="0"/>
      <w:marBottom w:val="0"/>
      <w:divBdr>
        <w:top w:val="none" w:sz="0" w:space="0" w:color="auto"/>
        <w:left w:val="none" w:sz="0" w:space="0" w:color="auto"/>
        <w:bottom w:val="none" w:sz="0" w:space="0" w:color="auto"/>
        <w:right w:val="none" w:sz="0" w:space="0" w:color="auto"/>
      </w:divBdr>
      <w:divsChild>
        <w:div w:id="2126535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1986</Words>
  <Characters>10528</Characters>
  <Application>Microsoft Office Word</Application>
  <DocSecurity>0</DocSecurity>
  <Lines>87</Lines>
  <Paragraphs>24</Paragraphs>
  <ScaleCrop>false</ScaleCrop>
  <HeadingPairs>
    <vt:vector size="2" baseType="variant">
      <vt:variant>
        <vt:lpstr>Rubrik</vt:lpstr>
      </vt:variant>
      <vt:variant>
        <vt:i4>1</vt:i4>
      </vt:variant>
    </vt:vector>
  </HeadingPairs>
  <TitlesOfParts>
    <vt:vector size="1" baseType="lpstr">
      <vt:lpstr/>
    </vt:vector>
  </TitlesOfParts>
  <Company>SLSO</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Zetterlind</dc:creator>
  <cp:keywords/>
  <dc:description/>
  <cp:lastModifiedBy>Anders Rafting</cp:lastModifiedBy>
  <cp:revision>2</cp:revision>
  <dcterms:created xsi:type="dcterms:W3CDTF">2024-01-16T17:40:00Z</dcterms:created>
  <dcterms:modified xsi:type="dcterms:W3CDTF">2024-01-16T17:40:00Z</dcterms:modified>
</cp:coreProperties>
</file>